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3B20" w:rsidRPr="000879A8" w:rsidRDefault="000879A8">
      <w:pPr>
        <w:spacing w:after="0" w:line="408" w:lineRule="auto"/>
        <w:ind w:left="120"/>
        <w:jc w:val="center"/>
        <w:rPr>
          <w:lang w:val="ru-RU"/>
        </w:rPr>
      </w:pPr>
      <w:bookmarkStart w:id="0" w:name="block-44681107"/>
      <w:r w:rsidRPr="000879A8">
        <w:rPr>
          <w:rFonts w:ascii="Times New Roman" w:hAnsi="Times New Roman"/>
          <w:color w:val="000000"/>
          <w:sz w:val="28"/>
          <w:lang w:val="ru-RU"/>
        </w:rPr>
        <w:t>МИНИСТЕРСТВО ПРОСВЕЩЕНИЯ РОССИЙСКОЙ ФЕДЕРАЦИИ</w:t>
      </w:r>
    </w:p>
    <w:p w:rsidR="00203B20" w:rsidRPr="000879A8" w:rsidRDefault="000879A8">
      <w:pPr>
        <w:spacing w:after="0" w:line="408" w:lineRule="auto"/>
        <w:ind w:left="120"/>
        <w:jc w:val="center"/>
        <w:rPr>
          <w:lang w:val="ru-RU"/>
        </w:rPr>
      </w:pPr>
      <w:bookmarkStart w:id="1" w:name="af189c85-0929-46a5-b977-308f701b6bbe"/>
      <w:r w:rsidRPr="000879A8">
        <w:rPr>
          <w:rFonts w:ascii="Times New Roman" w:hAnsi="Times New Roman"/>
          <w:color w:val="000000"/>
          <w:sz w:val="28"/>
          <w:lang w:val="ru-RU"/>
        </w:rPr>
        <w:t xml:space="preserve">Министерство образования Красноярского края </w:t>
      </w:r>
      <w:bookmarkEnd w:id="1"/>
    </w:p>
    <w:p w:rsidR="00203B20" w:rsidRPr="000879A8" w:rsidRDefault="000879A8">
      <w:pPr>
        <w:spacing w:after="0" w:line="408" w:lineRule="auto"/>
        <w:ind w:left="120"/>
        <w:jc w:val="center"/>
        <w:rPr>
          <w:lang w:val="ru-RU"/>
        </w:rPr>
      </w:pPr>
      <w:bookmarkStart w:id="2" w:name="463b0088-d481-4bf6-abda-926c4005240f"/>
      <w:r w:rsidRPr="000879A8">
        <w:rPr>
          <w:rFonts w:ascii="Times New Roman" w:hAnsi="Times New Roman"/>
          <w:color w:val="000000"/>
          <w:sz w:val="28"/>
          <w:lang w:val="ru-RU"/>
        </w:rPr>
        <w:t>"Краевая вечерняя сменная общеобразовательная школа № 10"</w:t>
      </w:r>
      <w:bookmarkEnd w:id="2"/>
    </w:p>
    <w:p w:rsidR="00203B20" w:rsidRPr="000879A8" w:rsidRDefault="000879A8">
      <w:pPr>
        <w:spacing w:after="0" w:line="408" w:lineRule="auto"/>
        <w:ind w:left="120"/>
        <w:jc w:val="center"/>
      </w:pPr>
      <w:r w:rsidRPr="000879A8">
        <w:rPr>
          <w:rFonts w:ascii="Times New Roman" w:hAnsi="Times New Roman"/>
          <w:color w:val="000000"/>
          <w:sz w:val="28"/>
        </w:rPr>
        <w:t>КГКОУ КВСОШ № 10</w:t>
      </w:r>
    </w:p>
    <w:p w:rsidR="00203B20" w:rsidRPr="000879A8" w:rsidRDefault="00203B20">
      <w:pPr>
        <w:spacing w:after="0"/>
        <w:ind w:left="120"/>
      </w:pPr>
    </w:p>
    <w:p w:rsidR="00203B20" w:rsidRPr="000879A8" w:rsidRDefault="00203B20">
      <w:pPr>
        <w:spacing w:after="0"/>
        <w:ind w:left="120"/>
      </w:pPr>
    </w:p>
    <w:p w:rsidR="00203B20" w:rsidRPr="000879A8" w:rsidRDefault="00203B20">
      <w:pPr>
        <w:spacing w:after="0"/>
        <w:ind w:left="120"/>
      </w:pPr>
    </w:p>
    <w:p w:rsidR="00203B20" w:rsidRPr="000879A8" w:rsidRDefault="00203B20">
      <w:pPr>
        <w:spacing w:after="0"/>
        <w:ind w:left="120"/>
      </w:pPr>
    </w:p>
    <w:tbl>
      <w:tblPr>
        <w:tblW w:w="0" w:type="auto"/>
        <w:tblInd w:w="571" w:type="dxa"/>
        <w:tblLook w:val="04A0" w:firstRow="1" w:lastRow="0" w:firstColumn="1" w:lastColumn="0" w:noHBand="0" w:noVBand="1"/>
      </w:tblPr>
      <w:tblGrid>
        <w:gridCol w:w="3524"/>
        <w:gridCol w:w="3525"/>
        <w:gridCol w:w="3525"/>
      </w:tblGrid>
      <w:tr w:rsidR="000879A8" w:rsidRPr="000879A8" w:rsidTr="000879A8">
        <w:trPr>
          <w:trHeight w:val="3062"/>
        </w:trPr>
        <w:tc>
          <w:tcPr>
            <w:tcW w:w="3524" w:type="dxa"/>
          </w:tcPr>
          <w:p w:rsidR="000879A8" w:rsidRPr="000879A8" w:rsidRDefault="000879A8" w:rsidP="000879A8">
            <w:pPr>
              <w:autoSpaceDE w:val="0"/>
              <w:autoSpaceDN w:val="0"/>
              <w:spacing w:after="120"/>
              <w:jc w:val="both"/>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РАССМОТРЕНО</w:t>
            </w:r>
          </w:p>
          <w:p w:rsidR="000879A8" w:rsidRPr="000879A8" w:rsidRDefault="000879A8" w:rsidP="000879A8">
            <w:pPr>
              <w:autoSpaceDE w:val="0"/>
              <w:autoSpaceDN w:val="0"/>
              <w:spacing w:after="120"/>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Руководитель МО</w:t>
            </w:r>
          </w:p>
          <w:p w:rsidR="000879A8" w:rsidRPr="000879A8" w:rsidRDefault="000879A8" w:rsidP="000879A8">
            <w:pPr>
              <w:autoSpaceDE w:val="0"/>
              <w:autoSpaceDN w:val="0"/>
              <w:spacing w:after="120" w:line="240" w:lineRule="auto"/>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 xml:space="preserve">________________________ </w:t>
            </w:r>
          </w:p>
          <w:p w:rsidR="000879A8" w:rsidRPr="000879A8" w:rsidRDefault="000879A8" w:rsidP="000879A8">
            <w:pPr>
              <w:autoSpaceDE w:val="0"/>
              <w:autoSpaceDN w:val="0"/>
              <w:spacing w:after="0" w:line="240" w:lineRule="auto"/>
              <w:jc w:val="right"/>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Бекаревич Е А.</w:t>
            </w:r>
          </w:p>
          <w:p w:rsidR="000879A8" w:rsidRPr="000879A8" w:rsidRDefault="000879A8" w:rsidP="000879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Pr="000879A8">
              <w:rPr>
                <w:rFonts w:ascii="Times New Roman" w:eastAsia="Times New Roman" w:hAnsi="Times New Roman"/>
                <w:color w:val="000000"/>
                <w:sz w:val="24"/>
                <w:szCs w:val="24"/>
                <w:lang w:val="ru-RU"/>
              </w:rPr>
              <w:t xml:space="preserve"> от «28» августа   2024 г.</w:t>
            </w:r>
          </w:p>
          <w:p w:rsidR="000879A8" w:rsidRPr="000879A8" w:rsidRDefault="000879A8" w:rsidP="000879A8">
            <w:pPr>
              <w:autoSpaceDE w:val="0"/>
              <w:autoSpaceDN w:val="0"/>
              <w:spacing w:after="120" w:line="240" w:lineRule="auto"/>
              <w:jc w:val="both"/>
              <w:rPr>
                <w:rFonts w:ascii="Times New Roman" w:eastAsia="Times New Roman" w:hAnsi="Times New Roman"/>
                <w:color w:val="000000"/>
                <w:sz w:val="24"/>
                <w:szCs w:val="24"/>
                <w:lang w:val="ru-RU"/>
              </w:rPr>
            </w:pPr>
          </w:p>
        </w:tc>
        <w:tc>
          <w:tcPr>
            <w:tcW w:w="3525" w:type="dxa"/>
          </w:tcPr>
          <w:p w:rsidR="000879A8" w:rsidRPr="000879A8" w:rsidRDefault="000879A8" w:rsidP="000879A8">
            <w:pPr>
              <w:autoSpaceDE w:val="0"/>
              <w:autoSpaceDN w:val="0"/>
              <w:spacing w:after="120"/>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СОГЛАСОВАНО</w:t>
            </w:r>
          </w:p>
          <w:p w:rsidR="000879A8" w:rsidRPr="000879A8" w:rsidRDefault="000879A8" w:rsidP="000879A8">
            <w:pPr>
              <w:autoSpaceDE w:val="0"/>
              <w:autoSpaceDN w:val="0"/>
              <w:spacing w:after="120"/>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Заместитель директора по УР</w:t>
            </w:r>
          </w:p>
          <w:p w:rsidR="000879A8" w:rsidRPr="000879A8" w:rsidRDefault="000879A8" w:rsidP="000879A8">
            <w:pPr>
              <w:autoSpaceDE w:val="0"/>
              <w:autoSpaceDN w:val="0"/>
              <w:spacing w:after="120" w:line="240" w:lineRule="auto"/>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 xml:space="preserve">________________________ </w:t>
            </w:r>
          </w:p>
          <w:p w:rsidR="000879A8" w:rsidRPr="000879A8" w:rsidRDefault="000879A8" w:rsidP="000879A8">
            <w:pPr>
              <w:autoSpaceDE w:val="0"/>
              <w:autoSpaceDN w:val="0"/>
              <w:spacing w:after="0" w:line="240" w:lineRule="auto"/>
              <w:jc w:val="right"/>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Волко О.П.</w:t>
            </w:r>
          </w:p>
          <w:p w:rsidR="000879A8" w:rsidRPr="000879A8" w:rsidRDefault="000879A8" w:rsidP="000879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Pr="000879A8">
              <w:rPr>
                <w:rFonts w:ascii="Times New Roman" w:eastAsia="Times New Roman" w:hAnsi="Times New Roman"/>
                <w:color w:val="000000"/>
                <w:sz w:val="24"/>
                <w:szCs w:val="24"/>
                <w:lang w:val="ru-RU"/>
              </w:rPr>
              <w:t xml:space="preserve">  от «28» августа   2024 г.</w:t>
            </w:r>
          </w:p>
          <w:p w:rsidR="000879A8" w:rsidRPr="000879A8" w:rsidRDefault="000879A8" w:rsidP="000879A8">
            <w:pPr>
              <w:autoSpaceDE w:val="0"/>
              <w:autoSpaceDN w:val="0"/>
              <w:spacing w:after="120" w:line="240" w:lineRule="auto"/>
              <w:jc w:val="both"/>
              <w:rPr>
                <w:rFonts w:ascii="Times New Roman" w:eastAsia="Times New Roman" w:hAnsi="Times New Roman"/>
                <w:color w:val="000000"/>
                <w:sz w:val="24"/>
                <w:szCs w:val="24"/>
                <w:lang w:val="ru-RU"/>
              </w:rPr>
            </w:pPr>
          </w:p>
        </w:tc>
        <w:tc>
          <w:tcPr>
            <w:tcW w:w="3525" w:type="dxa"/>
          </w:tcPr>
          <w:p w:rsidR="000879A8" w:rsidRPr="000879A8" w:rsidRDefault="000879A8" w:rsidP="000879A8">
            <w:pPr>
              <w:autoSpaceDE w:val="0"/>
              <w:autoSpaceDN w:val="0"/>
              <w:spacing w:after="120"/>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УТВЕРЖДЕНО</w:t>
            </w:r>
          </w:p>
          <w:p w:rsidR="000879A8" w:rsidRPr="000879A8" w:rsidRDefault="000879A8" w:rsidP="000879A8">
            <w:pPr>
              <w:autoSpaceDE w:val="0"/>
              <w:autoSpaceDN w:val="0"/>
              <w:spacing w:after="120"/>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Директор</w:t>
            </w:r>
          </w:p>
          <w:p w:rsidR="000879A8" w:rsidRPr="000879A8" w:rsidRDefault="000879A8" w:rsidP="000879A8">
            <w:pPr>
              <w:autoSpaceDE w:val="0"/>
              <w:autoSpaceDN w:val="0"/>
              <w:spacing w:after="120" w:line="240" w:lineRule="auto"/>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 xml:space="preserve">________________________ </w:t>
            </w:r>
          </w:p>
          <w:p w:rsidR="000879A8" w:rsidRPr="000879A8" w:rsidRDefault="000879A8" w:rsidP="000879A8">
            <w:pPr>
              <w:autoSpaceDE w:val="0"/>
              <w:autoSpaceDN w:val="0"/>
              <w:spacing w:after="0" w:line="240" w:lineRule="auto"/>
              <w:jc w:val="right"/>
              <w:rPr>
                <w:rFonts w:ascii="Times New Roman" w:eastAsia="Times New Roman" w:hAnsi="Times New Roman"/>
                <w:color w:val="000000"/>
                <w:sz w:val="24"/>
                <w:szCs w:val="24"/>
                <w:lang w:val="ru-RU"/>
              </w:rPr>
            </w:pPr>
            <w:r w:rsidRPr="000879A8">
              <w:rPr>
                <w:rFonts w:ascii="Times New Roman" w:eastAsia="Times New Roman" w:hAnsi="Times New Roman"/>
                <w:color w:val="000000"/>
                <w:sz w:val="24"/>
                <w:szCs w:val="24"/>
                <w:lang w:val="ru-RU"/>
              </w:rPr>
              <w:t>Казанцева Л.В.</w:t>
            </w:r>
          </w:p>
          <w:p w:rsidR="000879A8" w:rsidRPr="000879A8" w:rsidRDefault="000879A8" w:rsidP="000879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126</w:t>
            </w:r>
            <w:r w:rsidRPr="000879A8">
              <w:rPr>
                <w:rFonts w:ascii="Times New Roman" w:eastAsia="Times New Roman" w:hAnsi="Times New Roman"/>
                <w:color w:val="000000"/>
                <w:sz w:val="24"/>
                <w:szCs w:val="24"/>
                <w:lang w:val="ru-RU"/>
              </w:rPr>
              <w:t xml:space="preserve"> от «02» сентября   2024 г.</w:t>
            </w:r>
          </w:p>
          <w:p w:rsidR="000879A8" w:rsidRPr="000879A8" w:rsidRDefault="000879A8" w:rsidP="000879A8">
            <w:pPr>
              <w:autoSpaceDE w:val="0"/>
              <w:autoSpaceDN w:val="0"/>
              <w:spacing w:after="120" w:line="240" w:lineRule="auto"/>
              <w:jc w:val="both"/>
              <w:rPr>
                <w:rFonts w:ascii="Times New Roman" w:eastAsia="Times New Roman" w:hAnsi="Times New Roman"/>
                <w:color w:val="000000"/>
                <w:sz w:val="24"/>
                <w:szCs w:val="24"/>
                <w:lang w:val="ru-RU"/>
              </w:rPr>
            </w:pPr>
          </w:p>
        </w:tc>
      </w:tr>
    </w:tbl>
    <w:p w:rsidR="00203B20" w:rsidRPr="000879A8" w:rsidRDefault="00203B20">
      <w:pPr>
        <w:spacing w:after="0"/>
        <w:ind w:left="120"/>
        <w:rPr>
          <w:lang w:val="ru-RU"/>
        </w:rPr>
      </w:pPr>
    </w:p>
    <w:p w:rsidR="00203B20" w:rsidRPr="000879A8" w:rsidRDefault="00203B20">
      <w:pPr>
        <w:spacing w:after="0"/>
        <w:ind w:left="120"/>
        <w:rPr>
          <w:lang w:val="ru-RU"/>
        </w:rPr>
      </w:pPr>
    </w:p>
    <w:p w:rsidR="00203B20" w:rsidRPr="000879A8" w:rsidRDefault="00203B20">
      <w:pPr>
        <w:spacing w:after="0"/>
        <w:ind w:left="120"/>
        <w:rPr>
          <w:lang w:val="ru-RU"/>
        </w:rPr>
      </w:pPr>
    </w:p>
    <w:p w:rsidR="00203B20" w:rsidRPr="000879A8" w:rsidRDefault="00203B20">
      <w:pPr>
        <w:spacing w:after="0"/>
        <w:ind w:left="120"/>
        <w:rPr>
          <w:lang w:val="ru-RU"/>
        </w:rPr>
      </w:pPr>
    </w:p>
    <w:p w:rsidR="00203B20" w:rsidRPr="000879A8" w:rsidRDefault="00203B20">
      <w:pPr>
        <w:spacing w:after="0"/>
        <w:ind w:left="120"/>
        <w:rPr>
          <w:lang w:val="ru-RU"/>
        </w:rPr>
      </w:pPr>
    </w:p>
    <w:p w:rsidR="00203B20" w:rsidRPr="001458EB" w:rsidRDefault="000879A8">
      <w:pPr>
        <w:spacing w:after="0" w:line="408" w:lineRule="auto"/>
        <w:ind w:left="120"/>
        <w:jc w:val="center"/>
        <w:rPr>
          <w:b/>
          <w:bCs/>
          <w:lang w:val="ru-RU"/>
        </w:rPr>
      </w:pPr>
      <w:bookmarkStart w:id="3" w:name="_GoBack"/>
      <w:r w:rsidRPr="001458EB">
        <w:rPr>
          <w:rFonts w:ascii="Times New Roman" w:hAnsi="Times New Roman"/>
          <w:b/>
          <w:bCs/>
          <w:color w:val="000000"/>
          <w:sz w:val="28"/>
          <w:lang w:val="ru-RU"/>
        </w:rPr>
        <w:t>РАБОЧАЯ ПРОГРАММА</w:t>
      </w:r>
    </w:p>
    <w:p w:rsidR="00203B20" w:rsidRPr="001458EB" w:rsidRDefault="000879A8">
      <w:pPr>
        <w:spacing w:after="0" w:line="408" w:lineRule="auto"/>
        <w:ind w:left="120"/>
        <w:jc w:val="center"/>
        <w:rPr>
          <w:b/>
          <w:bCs/>
          <w:lang w:val="ru-RU"/>
        </w:rPr>
      </w:pPr>
      <w:r w:rsidRPr="001458EB">
        <w:rPr>
          <w:rFonts w:ascii="Times New Roman" w:hAnsi="Times New Roman"/>
          <w:b/>
          <w:bCs/>
          <w:color w:val="000000"/>
          <w:sz w:val="28"/>
          <w:lang w:val="ru-RU"/>
        </w:rPr>
        <w:t>(</w:t>
      </w:r>
      <w:r w:rsidRPr="001458EB">
        <w:rPr>
          <w:rFonts w:ascii="Times New Roman" w:hAnsi="Times New Roman"/>
          <w:b/>
          <w:bCs/>
          <w:color w:val="000000"/>
          <w:sz w:val="28"/>
        </w:rPr>
        <w:t>ID</w:t>
      </w:r>
      <w:r w:rsidRPr="001458EB">
        <w:rPr>
          <w:rFonts w:ascii="Times New Roman" w:hAnsi="Times New Roman"/>
          <w:b/>
          <w:bCs/>
          <w:color w:val="000000"/>
          <w:sz w:val="28"/>
          <w:lang w:val="ru-RU"/>
        </w:rPr>
        <w:t xml:space="preserve"> 5884190)</w:t>
      </w:r>
    </w:p>
    <w:p w:rsidR="00203B20" w:rsidRPr="001458EB" w:rsidRDefault="00203B20">
      <w:pPr>
        <w:spacing w:after="0"/>
        <w:ind w:left="120"/>
        <w:jc w:val="center"/>
        <w:rPr>
          <w:b/>
          <w:bCs/>
          <w:lang w:val="ru-RU"/>
        </w:rPr>
      </w:pPr>
    </w:p>
    <w:p w:rsidR="00203B20" w:rsidRPr="001458EB" w:rsidRDefault="000879A8">
      <w:pPr>
        <w:spacing w:after="0" w:line="408" w:lineRule="auto"/>
        <w:ind w:left="120"/>
        <w:jc w:val="center"/>
        <w:rPr>
          <w:b/>
          <w:bCs/>
          <w:lang w:val="ru-RU"/>
        </w:rPr>
      </w:pPr>
      <w:r w:rsidRPr="001458EB">
        <w:rPr>
          <w:rFonts w:ascii="Times New Roman" w:hAnsi="Times New Roman"/>
          <w:b/>
          <w:bCs/>
          <w:color w:val="000000"/>
          <w:sz w:val="28"/>
          <w:lang w:val="ru-RU"/>
        </w:rPr>
        <w:t>учебного предмета «История» (углублённый уровень)</w:t>
      </w:r>
    </w:p>
    <w:p w:rsidR="00203B20" w:rsidRPr="001458EB" w:rsidRDefault="000879A8">
      <w:pPr>
        <w:spacing w:after="0" w:line="408" w:lineRule="auto"/>
        <w:ind w:left="120"/>
        <w:jc w:val="center"/>
        <w:rPr>
          <w:b/>
          <w:bCs/>
          <w:lang w:val="ru-RU"/>
        </w:rPr>
      </w:pPr>
      <w:r w:rsidRPr="001458EB">
        <w:rPr>
          <w:rFonts w:ascii="Times New Roman" w:hAnsi="Times New Roman"/>
          <w:b/>
          <w:bCs/>
          <w:color w:val="000000"/>
          <w:sz w:val="28"/>
          <w:lang w:val="ru-RU"/>
        </w:rPr>
        <w:t xml:space="preserve">для обучающихся 10 – 11 классов </w:t>
      </w:r>
    </w:p>
    <w:p w:rsidR="00203B20" w:rsidRPr="001458EB" w:rsidRDefault="00203B20">
      <w:pPr>
        <w:spacing w:after="0"/>
        <w:ind w:left="120"/>
        <w:jc w:val="center"/>
        <w:rPr>
          <w:b/>
          <w:bCs/>
          <w:lang w:val="ru-RU"/>
        </w:rPr>
      </w:pPr>
    </w:p>
    <w:bookmarkEnd w:id="3"/>
    <w:p w:rsidR="00203B20" w:rsidRPr="000879A8" w:rsidRDefault="00203B20">
      <w:pPr>
        <w:spacing w:after="0"/>
        <w:ind w:left="120"/>
        <w:jc w:val="center"/>
        <w:rPr>
          <w:lang w:val="ru-RU"/>
        </w:rPr>
      </w:pPr>
    </w:p>
    <w:p w:rsidR="00203B20" w:rsidRPr="000879A8" w:rsidRDefault="00203B20">
      <w:pPr>
        <w:spacing w:after="0"/>
        <w:ind w:left="120"/>
        <w:jc w:val="center"/>
        <w:rPr>
          <w:lang w:val="ru-RU"/>
        </w:rPr>
      </w:pPr>
    </w:p>
    <w:p w:rsidR="00203B20" w:rsidRPr="000879A8" w:rsidRDefault="00203B20">
      <w:pPr>
        <w:spacing w:after="0"/>
        <w:ind w:left="120"/>
        <w:jc w:val="center"/>
        <w:rPr>
          <w:lang w:val="ru-RU"/>
        </w:rPr>
      </w:pPr>
    </w:p>
    <w:p w:rsidR="00203B20" w:rsidRPr="000879A8" w:rsidRDefault="00203B20">
      <w:pPr>
        <w:spacing w:after="0"/>
        <w:ind w:left="120"/>
        <w:jc w:val="center"/>
        <w:rPr>
          <w:lang w:val="ru-RU"/>
        </w:rPr>
      </w:pPr>
    </w:p>
    <w:p w:rsidR="00203B20" w:rsidRPr="000879A8" w:rsidRDefault="00203B20">
      <w:pPr>
        <w:spacing w:after="0"/>
        <w:ind w:left="120"/>
        <w:jc w:val="center"/>
        <w:rPr>
          <w:lang w:val="ru-RU"/>
        </w:rPr>
      </w:pPr>
    </w:p>
    <w:p w:rsidR="00203B20" w:rsidRPr="000879A8" w:rsidRDefault="00203B20">
      <w:pPr>
        <w:spacing w:after="0"/>
        <w:ind w:left="120"/>
        <w:jc w:val="center"/>
        <w:rPr>
          <w:lang w:val="ru-RU"/>
        </w:rPr>
      </w:pPr>
    </w:p>
    <w:p w:rsidR="00203B20" w:rsidRPr="000879A8" w:rsidRDefault="00203B20">
      <w:pPr>
        <w:spacing w:after="0"/>
        <w:ind w:left="120"/>
        <w:jc w:val="center"/>
        <w:rPr>
          <w:lang w:val="ru-RU"/>
        </w:rPr>
      </w:pPr>
    </w:p>
    <w:p w:rsidR="00203B20" w:rsidRPr="000879A8" w:rsidRDefault="00203B20">
      <w:pPr>
        <w:spacing w:after="0"/>
        <w:ind w:left="120"/>
        <w:jc w:val="center"/>
        <w:rPr>
          <w:lang w:val="ru-RU"/>
        </w:rPr>
      </w:pPr>
    </w:p>
    <w:p w:rsidR="00203B20" w:rsidRPr="000879A8" w:rsidRDefault="000879A8" w:rsidP="000879A8">
      <w:pPr>
        <w:spacing w:after="0"/>
        <w:jc w:val="center"/>
        <w:rPr>
          <w:lang w:val="ru-RU"/>
        </w:rPr>
      </w:pPr>
      <w:bookmarkStart w:id="4" w:name="f6381b5f-17d8-42b1-af10-bd6acb6f4f9c"/>
      <w:r w:rsidRPr="000879A8">
        <w:rPr>
          <w:rFonts w:ascii="Times New Roman" w:hAnsi="Times New Roman"/>
          <w:b/>
          <w:color w:val="000000"/>
          <w:sz w:val="28"/>
          <w:lang w:val="ru-RU"/>
        </w:rPr>
        <w:t xml:space="preserve">Красноярск </w:t>
      </w:r>
      <w:bookmarkStart w:id="5" w:name="b7e664f6-9509-4f54-abb4-bee3538f67a4"/>
      <w:bookmarkEnd w:id="4"/>
      <w:r w:rsidRPr="000879A8">
        <w:rPr>
          <w:rFonts w:ascii="Times New Roman" w:hAnsi="Times New Roman"/>
          <w:b/>
          <w:color w:val="000000"/>
          <w:sz w:val="28"/>
          <w:lang w:val="ru-RU"/>
        </w:rPr>
        <w:t>2024</w:t>
      </w:r>
      <w:bookmarkEnd w:id="5"/>
    </w:p>
    <w:p w:rsidR="00203B20" w:rsidRPr="000879A8" w:rsidRDefault="00203B20">
      <w:pPr>
        <w:spacing w:after="0"/>
        <w:ind w:left="120"/>
        <w:rPr>
          <w:lang w:val="ru-RU"/>
        </w:rPr>
      </w:pPr>
    </w:p>
    <w:p w:rsidR="00203B20" w:rsidRPr="000879A8" w:rsidRDefault="00203B20">
      <w:pPr>
        <w:rPr>
          <w:lang w:val="ru-RU"/>
        </w:rPr>
        <w:sectPr w:rsidR="00203B20" w:rsidRPr="000879A8" w:rsidSect="000879A8">
          <w:pgSz w:w="11906" w:h="16383"/>
          <w:pgMar w:top="720" w:right="284" w:bottom="720" w:left="284" w:header="720" w:footer="720" w:gutter="0"/>
          <w:cols w:space="720"/>
          <w:docGrid w:linePitch="299"/>
        </w:sectPr>
      </w:pPr>
    </w:p>
    <w:p w:rsidR="00203B20" w:rsidRPr="000879A8" w:rsidRDefault="000879A8">
      <w:pPr>
        <w:spacing w:after="0" w:line="264" w:lineRule="auto"/>
        <w:ind w:left="120"/>
        <w:jc w:val="both"/>
        <w:rPr>
          <w:sz w:val="24"/>
          <w:szCs w:val="24"/>
          <w:lang w:val="ru-RU"/>
        </w:rPr>
      </w:pPr>
      <w:bookmarkStart w:id="6" w:name="block-44681105"/>
      <w:bookmarkEnd w:id="0"/>
      <w:r w:rsidRPr="000879A8">
        <w:rPr>
          <w:rFonts w:ascii="Times New Roman" w:hAnsi="Times New Roman"/>
          <w:b/>
          <w:color w:val="000000"/>
          <w:sz w:val="24"/>
          <w:szCs w:val="24"/>
          <w:lang w:val="ru-RU"/>
        </w:rPr>
        <w:lastRenderedPageBreak/>
        <w:t>ПОЯСНИТЕЛЬНАЯ ЗАПИСКА</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203B20" w:rsidRPr="000879A8" w:rsidRDefault="000879A8">
      <w:pPr>
        <w:spacing w:after="0" w:line="264" w:lineRule="auto"/>
        <w:ind w:firstLine="600"/>
        <w:jc w:val="both"/>
        <w:rPr>
          <w:sz w:val="24"/>
          <w:szCs w:val="24"/>
          <w:lang w:val="ru-RU"/>
        </w:rPr>
      </w:pPr>
      <w:bookmarkStart w:id="7" w:name="82a3c4d4-6016-4b94-88b2-2315f4be4bed"/>
      <w:r w:rsidRPr="000879A8">
        <w:rPr>
          <w:rFonts w:ascii="Times New Roman" w:hAnsi="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7"/>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203B20" w:rsidRPr="000879A8" w:rsidRDefault="000879A8">
      <w:pPr>
        <w:spacing w:after="0" w:line="264" w:lineRule="auto"/>
        <w:ind w:firstLine="600"/>
        <w:jc w:val="right"/>
        <w:rPr>
          <w:sz w:val="24"/>
          <w:szCs w:val="24"/>
          <w:lang w:val="ru-RU"/>
        </w:rPr>
      </w:pPr>
      <w:r w:rsidRPr="000879A8">
        <w:rPr>
          <w:rFonts w:ascii="Times New Roman" w:hAnsi="Times New Roman"/>
          <w:color w:val="000000"/>
          <w:sz w:val="24"/>
          <w:szCs w:val="24"/>
          <w:lang w:val="ru-RU"/>
        </w:rPr>
        <w:t>Таблица 1</w:t>
      </w:r>
    </w:p>
    <w:p w:rsidR="00203B20" w:rsidRPr="000879A8" w:rsidRDefault="000879A8">
      <w:pPr>
        <w:spacing w:after="0" w:line="264" w:lineRule="auto"/>
        <w:ind w:firstLine="600"/>
        <w:jc w:val="center"/>
        <w:rPr>
          <w:sz w:val="24"/>
          <w:szCs w:val="24"/>
          <w:lang w:val="ru-RU"/>
        </w:rPr>
      </w:pPr>
      <w:r w:rsidRPr="000879A8">
        <w:rPr>
          <w:rFonts w:ascii="Times New Roman" w:hAnsi="Times New Roman"/>
          <w:color w:val="000000"/>
          <w:sz w:val="24"/>
          <w:szCs w:val="24"/>
          <w:lang w:val="ru-RU"/>
        </w:rPr>
        <w:t xml:space="preserve">Распределение учебных часов по учебным курсам отечественной </w:t>
      </w:r>
    </w:p>
    <w:p w:rsidR="00203B20" w:rsidRPr="000879A8" w:rsidRDefault="000879A8">
      <w:pPr>
        <w:spacing w:after="0" w:line="264" w:lineRule="auto"/>
        <w:ind w:firstLine="600"/>
        <w:jc w:val="center"/>
        <w:rPr>
          <w:sz w:val="24"/>
          <w:szCs w:val="24"/>
          <w:lang w:val="ru-RU"/>
        </w:rPr>
      </w:pPr>
      <w:r w:rsidRPr="000879A8">
        <w:rPr>
          <w:rFonts w:ascii="Times New Roman" w:hAnsi="Times New Roman"/>
          <w:color w:val="00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46"/>
        <w:gridCol w:w="2757"/>
        <w:gridCol w:w="1938"/>
        <w:gridCol w:w="2744"/>
      </w:tblGrid>
      <w:tr w:rsidR="00203B20" w:rsidRPr="000879A8" w:rsidTr="000879A8">
        <w:trPr>
          <w:trHeight w:val="144"/>
        </w:trPr>
        <w:tc>
          <w:tcPr>
            <w:tcW w:w="1546"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Класс</w:t>
            </w:r>
          </w:p>
        </w:tc>
        <w:tc>
          <w:tcPr>
            <w:tcW w:w="2757" w:type="dxa"/>
            <w:tcBorders>
              <w:top w:val="single" w:sz="11" w:space="0" w:color="000000"/>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Всеобщая история (ч)</w:t>
            </w:r>
          </w:p>
        </w:tc>
        <w:tc>
          <w:tcPr>
            <w:tcW w:w="1938" w:type="dxa"/>
            <w:tcBorders>
              <w:top w:val="single" w:sz="11" w:space="0" w:color="000000"/>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История России (ч)</w:t>
            </w:r>
          </w:p>
        </w:tc>
        <w:tc>
          <w:tcPr>
            <w:tcW w:w="2744" w:type="dxa"/>
            <w:tcBorders>
              <w:top w:val="single" w:sz="11" w:space="0" w:color="000000"/>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lang w:val="ru-RU"/>
              </w:rPr>
              <w:t xml:space="preserve">Обобщающее повторение по курсу «История Россиис древнейших времен до 1914 г.» </w:t>
            </w:r>
            <w:r w:rsidRPr="000879A8">
              <w:rPr>
                <w:rFonts w:ascii="Times New Roman" w:hAnsi="Times New Roman"/>
                <w:color w:val="000000"/>
                <w:sz w:val="24"/>
                <w:szCs w:val="24"/>
              </w:rPr>
              <w:t>(ч)</w:t>
            </w:r>
          </w:p>
        </w:tc>
      </w:tr>
      <w:tr w:rsidR="00203B20" w:rsidRPr="000879A8" w:rsidTr="000879A8">
        <w:trPr>
          <w:trHeight w:val="144"/>
        </w:trPr>
        <w:tc>
          <w:tcPr>
            <w:tcW w:w="1546" w:type="dxa"/>
            <w:tcBorders>
              <w:left w:val="single" w:sz="11" w:space="0" w:color="000000"/>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10 класс</w:t>
            </w:r>
          </w:p>
        </w:tc>
        <w:tc>
          <w:tcPr>
            <w:tcW w:w="2757" w:type="dxa"/>
            <w:tcBorders>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34</w:t>
            </w:r>
          </w:p>
        </w:tc>
        <w:tc>
          <w:tcPr>
            <w:tcW w:w="1938" w:type="dxa"/>
            <w:tcBorders>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102</w:t>
            </w:r>
          </w:p>
        </w:tc>
        <w:tc>
          <w:tcPr>
            <w:tcW w:w="2744" w:type="dxa"/>
            <w:tcBorders>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w:t>
            </w:r>
          </w:p>
        </w:tc>
      </w:tr>
      <w:tr w:rsidR="00203B20" w:rsidRPr="000879A8" w:rsidTr="000879A8">
        <w:trPr>
          <w:trHeight w:val="144"/>
        </w:trPr>
        <w:tc>
          <w:tcPr>
            <w:tcW w:w="1546" w:type="dxa"/>
            <w:tcBorders>
              <w:left w:val="single" w:sz="11" w:space="0" w:color="000000"/>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11 класс</w:t>
            </w:r>
          </w:p>
        </w:tc>
        <w:tc>
          <w:tcPr>
            <w:tcW w:w="2757" w:type="dxa"/>
            <w:tcBorders>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24</w:t>
            </w:r>
          </w:p>
        </w:tc>
        <w:tc>
          <w:tcPr>
            <w:tcW w:w="1938" w:type="dxa"/>
            <w:tcBorders>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78</w:t>
            </w:r>
          </w:p>
        </w:tc>
        <w:tc>
          <w:tcPr>
            <w:tcW w:w="2744" w:type="dxa"/>
            <w:tcBorders>
              <w:bottom w:val="single" w:sz="11" w:space="0" w:color="000000"/>
              <w:right w:val="single" w:sz="11" w:space="0" w:color="000000"/>
            </w:tcBorders>
            <w:tcMar>
              <w:top w:w="50" w:type="dxa"/>
              <w:left w:w="100" w:type="dxa"/>
            </w:tcMar>
            <w:vAlign w:val="center"/>
          </w:tcPr>
          <w:p w:rsidR="00203B20" w:rsidRPr="000879A8" w:rsidRDefault="000879A8">
            <w:pPr>
              <w:spacing w:after="0"/>
              <w:ind w:left="233"/>
              <w:jc w:val="center"/>
              <w:rPr>
                <w:sz w:val="24"/>
                <w:szCs w:val="24"/>
              </w:rPr>
            </w:pPr>
            <w:r w:rsidRPr="000879A8">
              <w:rPr>
                <w:rFonts w:ascii="Times New Roman" w:hAnsi="Times New Roman"/>
                <w:color w:val="000000"/>
                <w:sz w:val="24"/>
                <w:szCs w:val="24"/>
              </w:rPr>
              <w:t>34</w:t>
            </w:r>
          </w:p>
        </w:tc>
      </w:tr>
    </w:tbl>
    <w:p w:rsidR="00203B20" w:rsidRPr="000879A8" w:rsidRDefault="00203B20">
      <w:pPr>
        <w:rPr>
          <w:sz w:val="24"/>
          <w:szCs w:val="24"/>
        </w:rPr>
        <w:sectPr w:rsidR="00203B20" w:rsidRPr="000879A8" w:rsidSect="000879A8">
          <w:pgSz w:w="11906" w:h="16383"/>
          <w:pgMar w:top="284" w:right="1418" w:bottom="284" w:left="1418" w:header="720" w:footer="720" w:gutter="0"/>
          <w:cols w:space="720"/>
        </w:sectPr>
      </w:pPr>
    </w:p>
    <w:p w:rsidR="00203B20" w:rsidRPr="000879A8" w:rsidRDefault="000879A8">
      <w:pPr>
        <w:spacing w:after="0" w:line="264" w:lineRule="auto"/>
        <w:ind w:left="120"/>
        <w:jc w:val="both"/>
        <w:rPr>
          <w:sz w:val="24"/>
          <w:szCs w:val="24"/>
        </w:rPr>
      </w:pPr>
      <w:bookmarkStart w:id="8" w:name="block-44681108"/>
      <w:bookmarkEnd w:id="6"/>
      <w:r w:rsidRPr="000879A8">
        <w:rPr>
          <w:rFonts w:ascii="Times New Roman" w:hAnsi="Times New Roman"/>
          <w:b/>
          <w:color w:val="000000"/>
          <w:sz w:val="24"/>
          <w:szCs w:val="24"/>
        </w:rPr>
        <w:lastRenderedPageBreak/>
        <w:t>СОДЕРЖАНИЕ ОБУЧЕНИЯ</w:t>
      </w:r>
    </w:p>
    <w:p w:rsidR="00203B20" w:rsidRPr="000879A8" w:rsidRDefault="00203B20">
      <w:pPr>
        <w:spacing w:after="0" w:line="264" w:lineRule="auto"/>
        <w:ind w:left="120"/>
        <w:jc w:val="both"/>
        <w:rPr>
          <w:sz w:val="24"/>
          <w:szCs w:val="24"/>
        </w:rPr>
      </w:pPr>
    </w:p>
    <w:p w:rsidR="00203B20" w:rsidRPr="000879A8" w:rsidRDefault="000879A8">
      <w:pPr>
        <w:spacing w:after="0" w:line="264" w:lineRule="auto"/>
        <w:ind w:left="120"/>
        <w:jc w:val="both"/>
        <w:rPr>
          <w:sz w:val="24"/>
          <w:szCs w:val="24"/>
        </w:rPr>
      </w:pPr>
      <w:r w:rsidRPr="000879A8">
        <w:rPr>
          <w:rFonts w:ascii="Times New Roman" w:hAnsi="Times New Roman"/>
          <w:b/>
          <w:color w:val="000000"/>
          <w:sz w:val="24"/>
          <w:szCs w:val="24"/>
        </w:rPr>
        <w:t>10 КЛАСС</w:t>
      </w:r>
    </w:p>
    <w:p w:rsidR="00203B20" w:rsidRPr="000879A8" w:rsidRDefault="00203B20">
      <w:pPr>
        <w:spacing w:after="0" w:line="264" w:lineRule="auto"/>
        <w:ind w:left="120"/>
        <w:jc w:val="both"/>
        <w:rPr>
          <w:sz w:val="24"/>
          <w:szCs w:val="24"/>
        </w:rPr>
      </w:pPr>
    </w:p>
    <w:p w:rsidR="00203B20" w:rsidRPr="001458EB" w:rsidRDefault="000879A8">
      <w:pPr>
        <w:spacing w:after="0" w:line="264" w:lineRule="auto"/>
        <w:ind w:firstLine="600"/>
        <w:jc w:val="both"/>
        <w:rPr>
          <w:sz w:val="24"/>
          <w:szCs w:val="24"/>
          <w:lang w:val="ru-RU"/>
        </w:rPr>
      </w:pPr>
      <w:r w:rsidRPr="001458EB">
        <w:rPr>
          <w:rFonts w:ascii="Times New Roman" w:hAnsi="Times New Roman"/>
          <w:b/>
          <w:color w:val="000000"/>
          <w:sz w:val="24"/>
          <w:szCs w:val="24"/>
          <w:lang w:val="ru-RU"/>
        </w:rPr>
        <w:t xml:space="preserve">Всеобщая история. 1914–1945 гг. </w:t>
      </w:r>
    </w:p>
    <w:p w:rsidR="00203B20" w:rsidRPr="000879A8" w:rsidRDefault="000879A8">
      <w:pPr>
        <w:spacing w:after="0" w:line="264" w:lineRule="auto"/>
        <w:ind w:firstLine="600"/>
        <w:jc w:val="both"/>
        <w:rPr>
          <w:sz w:val="24"/>
          <w:szCs w:val="24"/>
          <w:lang w:val="ru-RU"/>
        </w:rPr>
      </w:pPr>
      <w:r w:rsidRPr="001458EB">
        <w:rPr>
          <w:rFonts w:ascii="Times New Roman" w:hAnsi="Times New Roman"/>
          <w:b/>
          <w:color w:val="000000"/>
          <w:sz w:val="24"/>
          <w:szCs w:val="24"/>
          <w:lang w:val="ru-RU"/>
        </w:rPr>
        <w:t>Введение</w:t>
      </w:r>
      <w:r w:rsidRPr="001458EB">
        <w:rPr>
          <w:rFonts w:ascii="Times New Roman" w:hAnsi="Times New Roman"/>
          <w:color w:val="000000"/>
          <w:sz w:val="24"/>
          <w:szCs w:val="24"/>
          <w:lang w:val="ru-RU"/>
        </w:rPr>
        <w:t xml:space="preserve">. Понятие «Новейшее время». </w:t>
      </w:r>
      <w:r w:rsidRPr="000879A8">
        <w:rPr>
          <w:rFonts w:ascii="Times New Roman" w:hAnsi="Times New Roman"/>
          <w:color w:val="000000"/>
          <w:sz w:val="24"/>
          <w:szCs w:val="24"/>
          <w:lang w:val="ru-RU"/>
        </w:rPr>
        <w:t xml:space="preserve">Хронологические рамки и периодизация Новейшей истории. Изменение мира в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Ключевые процессы и события Новейшей истории.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Мир накануне и в годы Первой мировой войны </w:t>
      </w:r>
      <w:r w:rsidRPr="000879A8">
        <w:rPr>
          <w:rFonts w:ascii="Times New Roman" w:hAnsi="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Мир империй – наследие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w:t>
      </w:r>
      <w:r w:rsidRPr="001458EB">
        <w:rPr>
          <w:rFonts w:ascii="Times New Roman" w:hAnsi="Times New Roman"/>
          <w:color w:val="000000"/>
          <w:sz w:val="24"/>
          <w:szCs w:val="24"/>
          <w:lang w:val="ru-RU"/>
        </w:rPr>
        <w:t xml:space="preserve">Российские предложения о разоружении. </w:t>
      </w:r>
      <w:r w:rsidRPr="000879A8">
        <w:rPr>
          <w:rFonts w:ascii="Times New Roman" w:hAnsi="Times New Roman"/>
          <w:color w:val="000000"/>
          <w:sz w:val="24"/>
          <w:szCs w:val="24"/>
          <w:lang w:val="ru-RU"/>
        </w:rPr>
        <w:t xml:space="preserve">Гаагские конвенции. Региональные конфликты и войны в конце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 начале ХХ 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1458EB">
        <w:rPr>
          <w:rFonts w:ascii="Times New Roman" w:hAnsi="Times New Roman"/>
          <w:color w:val="000000"/>
          <w:sz w:val="24"/>
          <w:szCs w:val="24"/>
          <w:lang w:val="ru-RU"/>
        </w:rPr>
        <w:t xml:space="preserve">Позиционная война. </w:t>
      </w:r>
      <w:r w:rsidRPr="000879A8">
        <w:rPr>
          <w:rFonts w:ascii="Times New Roman" w:hAnsi="Times New Roman"/>
          <w:color w:val="000000"/>
          <w:sz w:val="24"/>
          <w:szCs w:val="24"/>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Мир в 1918–1939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От войны к миру</w:t>
      </w:r>
    </w:p>
    <w:p w:rsidR="00203B20" w:rsidRPr="001458EB"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w:t>
      </w:r>
      <w:r w:rsidRPr="001458EB">
        <w:rPr>
          <w:rFonts w:ascii="Times New Roman" w:hAnsi="Times New Roman"/>
          <w:color w:val="000000"/>
          <w:sz w:val="24"/>
          <w:szCs w:val="24"/>
          <w:lang w:val="ru-RU"/>
        </w:rPr>
        <w:t xml:space="preserve">Лига Наций. Вашингтонская конференция.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Страны Европы и Северной Америки в 1920–1930‑е гг.</w:t>
      </w:r>
    </w:p>
    <w:p w:rsidR="00203B20" w:rsidRPr="001458EB"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1458EB">
        <w:rPr>
          <w:rFonts w:ascii="Times New Roman" w:hAnsi="Times New Roman"/>
          <w:color w:val="000000"/>
          <w:sz w:val="24"/>
          <w:szCs w:val="24"/>
          <w:lang w:val="ru-RU"/>
        </w:rPr>
        <w:t xml:space="preserve">Установление авторитарных режимов в странах Европы. </w:t>
      </w:r>
    </w:p>
    <w:p w:rsidR="00203B20" w:rsidRPr="001458EB"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Стабилизация 1920-х гг. Эра процветания в США. Мировой экономический кризис 1929–1933 гг. и начало Великой депрессии. Проявления и социально-</w:t>
      </w:r>
      <w:r w:rsidRPr="000879A8">
        <w:rPr>
          <w:rFonts w:ascii="Times New Roman" w:hAnsi="Times New Roman"/>
          <w:color w:val="000000"/>
          <w:sz w:val="24"/>
          <w:szCs w:val="24"/>
          <w:lang w:val="ru-RU"/>
        </w:rPr>
        <w:lastRenderedPageBreak/>
        <w:t xml:space="preserve">политические последствия кризиса. «Новый курс» Ф.Д. Рузвельта (цель, мероприятия, итоги). </w:t>
      </w:r>
      <w:r w:rsidRPr="001458EB">
        <w:rPr>
          <w:rFonts w:ascii="Times New Roman" w:hAnsi="Times New Roman"/>
          <w:color w:val="000000"/>
          <w:sz w:val="24"/>
          <w:szCs w:val="24"/>
          <w:lang w:val="ru-RU"/>
        </w:rPr>
        <w:t xml:space="preserve">Кейнсианство. Государственное регулирование экономики.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203B20" w:rsidRPr="001458EB"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w:t>
      </w:r>
      <w:r w:rsidRPr="000879A8">
        <w:rPr>
          <w:rFonts w:ascii="Times New Roman" w:hAnsi="Times New Roman"/>
          <w:color w:val="000000"/>
          <w:sz w:val="24"/>
          <w:szCs w:val="24"/>
        </w:rPr>
        <w:t>VII</w:t>
      </w:r>
      <w:r w:rsidRPr="000879A8">
        <w:rPr>
          <w:rFonts w:ascii="Times New Roman" w:hAnsi="Times New Roman"/>
          <w:color w:val="000000"/>
          <w:sz w:val="24"/>
          <w:szCs w:val="24"/>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w:t>
      </w:r>
      <w:r w:rsidRPr="001458EB">
        <w:rPr>
          <w:rFonts w:ascii="Times New Roman" w:hAnsi="Times New Roman"/>
          <w:color w:val="000000"/>
          <w:sz w:val="24"/>
          <w:szCs w:val="24"/>
          <w:lang w:val="ru-RU"/>
        </w:rPr>
        <w:t>Советская помощь Испании. Оборона Мадрида. Поражение Испанской республики.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Страны Азии в 1918–1930-х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1458EB">
        <w:rPr>
          <w:rFonts w:ascii="Times New Roman" w:hAnsi="Times New Roman"/>
          <w:color w:val="000000"/>
          <w:sz w:val="24"/>
          <w:szCs w:val="24"/>
          <w:lang w:val="ru-RU"/>
        </w:rPr>
        <w:t xml:space="preserve">Япония: наращивание экономического и военного потенциала, начало внешнеполитической агрессии. </w:t>
      </w:r>
      <w:r w:rsidRPr="000879A8">
        <w:rPr>
          <w:rFonts w:ascii="Times New Roman" w:hAnsi="Times New Roman"/>
          <w:color w:val="000000"/>
          <w:sz w:val="24"/>
          <w:szCs w:val="24"/>
          <w:lang w:val="ru-RU"/>
        </w:rPr>
        <w:t>Национально-освободительное движение в Индии в 1919–1939 гг. Индийский национальный конгресс. М.К. Ганди.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Страны Латинской Америки в первой трети ХХ 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Международные отношения в 1920–1930-х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Версальская система и реалии 1920-х гг. </w:t>
      </w:r>
      <w:r w:rsidRPr="001458EB">
        <w:rPr>
          <w:rFonts w:ascii="Times New Roman" w:hAnsi="Times New Roman"/>
          <w:color w:val="000000"/>
          <w:sz w:val="24"/>
          <w:szCs w:val="24"/>
          <w:lang w:val="ru-RU"/>
        </w:rPr>
        <w:t xml:space="preserve">Планы Дауэса и Юнга. </w:t>
      </w:r>
      <w:r w:rsidRPr="000879A8">
        <w:rPr>
          <w:rFonts w:ascii="Times New Roman" w:hAnsi="Times New Roman"/>
          <w:color w:val="000000"/>
          <w:sz w:val="24"/>
          <w:szCs w:val="24"/>
          <w:lang w:val="ru-RU"/>
        </w:rPr>
        <w:t xml:space="preserve">Советское государство в международных отношениях в 1920‑х гг. </w:t>
      </w:r>
      <w:r w:rsidRPr="000879A8">
        <w:rPr>
          <w:rFonts w:ascii="Times New Roman" w:hAnsi="Times New Roman"/>
          <w:color w:val="000000"/>
          <w:sz w:val="24"/>
          <w:szCs w:val="24"/>
        </w:rPr>
        <w:t xml:space="preserve">Пакт Бриана–Келлога. </w:t>
      </w:r>
      <w:r w:rsidRPr="000879A8">
        <w:rPr>
          <w:rFonts w:ascii="Times New Roman" w:hAnsi="Times New Roman"/>
          <w:color w:val="000000"/>
          <w:sz w:val="24"/>
          <w:szCs w:val="24"/>
          <w:lang w:val="ru-RU"/>
        </w:rPr>
        <w:t xml:space="preserve">«Эра пацифизма».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1458EB">
        <w:rPr>
          <w:rFonts w:ascii="Times New Roman" w:hAnsi="Times New Roman"/>
          <w:color w:val="000000"/>
          <w:sz w:val="24"/>
          <w:szCs w:val="24"/>
          <w:lang w:val="ru-RU"/>
        </w:rPr>
        <w:t xml:space="preserve">Создание оси Берлин – Рим – Токио. Японо-китайская война. </w:t>
      </w:r>
      <w:r w:rsidRPr="000879A8">
        <w:rPr>
          <w:rFonts w:ascii="Times New Roman" w:hAnsi="Times New Roman"/>
          <w:color w:val="000000"/>
          <w:sz w:val="24"/>
          <w:szCs w:val="24"/>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Развитие культуры в 1914–1930-х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1458EB">
        <w:rPr>
          <w:rFonts w:ascii="Times New Roman" w:hAnsi="Times New Roman"/>
          <w:color w:val="000000"/>
          <w:sz w:val="24"/>
          <w:szCs w:val="24"/>
          <w:lang w:val="ru-RU"/>
        </w:rPr>
        <w:t xml:space="preserve">Тоталитаризм и культура. </w:t>
      </w:r>
      <w:r w:rsidRPr="000879A8">
        <w:rPr>
          <w:rFonts w:ascii="Times New Roman" w:hAnsi="Times New Roman"/>
          <w:color w:val="000000"/>
          <w:sz w:val="24"/>
          <w:szCs w:val="24"/>
          <w:lang w:val="ru-RU"/>
        </w:rPr>
        <w:t>Массовая культура. Олимпийское движение.</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Вторая мировая война</w:t>
      </w:r>
      <w:r w:rsidRPr="000879A8">
        <w:rPr>
          <w:rFonts w:ascii="Times New Roman" w:hAnsi="Times New Roman"/>
          <w:color w:val="000000"/>
          <w:sz w:val="24"/>
          <w:szCs w:val="24"/>
          <w:lang w:val="ru-RU"/>
        </w:rPr>
        <w:t xml:space="preserve"> (рекомендуется изучать данную тему объединенно с темой «Великая Отечественная война (1941–1945)» курса истории России).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w:t>
      </w:r>
      <w:r w:rsidRPr="000879A8">
        <w:rPr>
          <w:rFonts w:ascii="Times New Roman" w:hAnsi="Times New Roman"/>
          <w:color w:val="000000"/>
          <w:sz w:val="24"/>
          <w:szCs w:val="24"/>
          <w:lang w:val="ru-RU"/>
        </w:rPr>
        <w:lastRenderedPageBreak/>
        <w:t xml:space="preserve">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0879A8">
        <w:rPr>
          <w:rFonts w:ascii="Times New Roman" w:hAnsi="Times New Roman"/>
          <w:color w:val="000000"/>
          <w:sz w:val="24"/>
          <w:szCs w:val="24"/>
        </w:rPr>
        <w:t xml:space="preserve">Перелом в войне на Тихом океане. </w:t>
      </w:r>
      <w:r w:rsidRPr="000879A8">
        <w:rPr>
          <w:rFonts w:ascii="Times New Roman" w:hAnsi="Times New Roman"/>
          <w:color w:val="000000"/>
          <w:sz w:val="24"/>
          <w:szCs w:val="24"/>
          <w:lang w:val="ru-RU"/>
        </w:rPr>
        <w:t xml:space="preserve">Тегеранская конференция. «Большая тройка».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sidRPr="000879A8">
        <w:rPr>
          <w:rFonts w:ascii="Times New Roman" w:hAnsi="Times New Roman"/>
          <w:color w:val="000000"/>
          <w:sz w:val="24"/>
          <w:szCs w:val="24"/>
        </w:rPr>
        <w:t xml:space="preserve">Итоги Второй мировой войны. </w:t>
      </w:r>
      <w:r w:rsidRPr="000879A8">
        <w:rPr>
          <w:rFonts w:ascii="Times New Roman" w:hAnsi="Times New Roman"/>
          <w:color w:val="000000"/>
          <w:sz w:val="24"/>
          <w:szCs w:val="24"/>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Обобщение.</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История России.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Введение</w:t>
      </w:r>
      <w:r w:rsidRPr="000879A8">
        <w:rPr>
          <w:rFonts w:ascii="Times New Roman" w:hAnsi="Times New Roman"/>
          <w:color w:val="000000"/>
          <w:sz w:val="24"/>
          <w:szCs w:val="24"/>
          <w:lang w:val="ru-RU"/>
        </w:rPr>
        <w:t>. Периодизация и общая характеристика истории России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Россия в годы Первой мировой войны и Великой российской революции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Россия в Первой мировой войне (1914–1918)</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w:t>
      </w:r>
      <w:r w:rsidRPr="000879A8">
        <w:rPr>
          <w:rFonts w:ascii="Times New Roman" w:hAnsi="Times New Roman"/>
          <w:color w:val="000000"/>
          <w:sz w:val="24"/>
          <w:szCs w:val="24"/>
          <w:lang w:val="ru-RU"/>
        </w:rPr>
        <w:lastRenderedPageBreak/>
        <w:t>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Великая российская революция 1917–1922 гг. 1917 год: от Февраля к Октябрю</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Первые революционные преобразования большевиков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Созыв и разгон Учредительного собрания.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Слом старого и создание нового госаппарата. Советы как форма власти. ВЦИК Советов. </w:t>
      </w:r>
      <w:r w:rsidRPr="000879A8">
        <w:rPr>
          <w:rFonts w:ascii="Times New Roman" w:hAnsi="Times New Roman"/>
          <w:color w:val="000000"/>
          <w:sz w:val="24"/>
          <w:szCs w:val="24"/>
        </w:rPr>
        <w:t xml:space="preserve">Совнарком. ВЧК по борьбе с контрреволюцией и саботажем. </w:t>
      </w:r>
      <w:r w:rsidRPr="000879A8">
        <w:rPr>
          <w:rFonts w:ascii="Times New Roman" w:hAnsi="Times New Roman"/>
          <w:color w:val="000000"/>
          <w:sz w:val="24"/>
          <w:szCs w:val="24"/>
          <w:lang w:val="ru-RU"/>
        </w:rPr>
        <w:t xml:space="preserve">Создание Высшего совета народного хозяйства (ВСНХ) и территориальных совнархозов.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Первая Конституция РСФСР 1918 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Гражданская война и ее последствия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w:t>
      </w:r>
      <w:r w:rsidRPr="001458EB">
        <w:rPr>
          <w:rFonts w:ascii="Times New Roman" w:hAnsi="Times New Roman"/>
          <w:color w:val="000000"/>
          <w:sz w:val="24"/>
          <w:szCs w:val="24"/>
          <w:lang w:val="ru-RU"/>
        </w:rPr>
        <w:t xml:space="preserve">Позиция Украинской Центральной рады. </w:t>
      </w:r>
      <w:r w:rsidRPr="000879A8">
        <w:rPr>
          <w:rFonts w:ascii="Times New Roman" w:hAnsi="Times New Roman"/>
          <w:color w:val="000000"/>
          <w:sz w:val="24"/>
          <w:szCs w:val="24"/>
          <w:lang w:val="ru-RU"/>
        </w:rPr>
        <w:t xml:space="preserve">Восстание чехословацкого корпуса.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lastRenderedPageBreak/>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Идеология и культура Советской России периода Гражданской войны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w:t>
      </w:r>
      <w:r w:rsidRPr="001458EB">
        <w:rPr>
          <w:rFonts w:ascii="Times New Roman" w:hAnsi="Times New Roman"/>
          <w:color w:val="000000"/>
          <w:sz w:val="24"/>
          <w:szCs w:val="24"/>
          <w:lang w:val="ru-RU"/>
        </w:rPr>
        <w:t xml:space="preserve">Наглядная агитация и массовая пропаганда коммунистических идей. </w:t>
      </w:r>
      <w:r w:rsidRPr="000879A8">
        <w:rPr>
          <w:rFonts w:ascii="Times New Roman" w:hAnsi="Times New Roman"/>
          <w:color w:val="000000"/>
          <w:sz w:val="24"/>
          <w:szCs w:val="24"/>
          <w:lang w:val="ru-RU"/>
        </w:rPr>
        <w:t xml:space="preserve">«Окна сатиры РОСТА». План монументальной пропаганды. Национализация театров и кинематографа. </w:t>
      </w:r>
      <w:r w:rsidRPr="001458EB">
        <w:rPr>
          <w:rFonts w:ascii="Times New Roman" w:hAnsi="Times New Roman"/>
          <w:color w:val="000000"/>
          <w:sz w:val="24"/>
          <w:szCs w:val="24"/>
          <w:lang w:val="ru-RU"/>
        </w:rPr>
        <w:t xml:space="preserve">Издание «Народной библиотеки». </w:t>
      </w:r>
      <w:r w:rsidRPr="000879A8">
        <w:rPr>
          <w:rFonts w:ascii="Times New Roman" w:hAnsi="Times New Roman"/>
          <w:color w:val="000000"/>
          <w:sz w:val="24"/>
          <w:szCs w:val="24"/>
        </w:rPr>
        <w:t xml:space="preserve">Ликбезы. Пролетаризация вузов, организация рабфаков. </w:t>
      </w:r>
      <w:r w:rsidRPr="000879A8">
        <w:rPr>
          <w:rFonts w:ascii="Times New Roman" w:hAnsi="Times New Roman"/>
          <w:color w:val="000000"/>
          <w:sz w:val="24"/>
          <w:szCs w:val="24"/>
          <w:lang w:val="ru-RU"/>
        </w:rPr>
        <w:t xml:space="preserve">Антирелигиозная пропаганда и секуляризация жизни общества. Ликвидация сословных привилегий. Законодательное закрепление равноправия полов.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Проблема массовой детской беспризорности. Влияние военной обстановки на психологию населения.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Наш край в 1914–1922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Советский Союз в 1920–1930-е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СССР в годы нэпа (1921–1928)</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w:t>
      </w:r>
      <w:r w:rsidRPr="000879A8">
        <w:rPr>
          <w:rFonts w:ascii="Times New Roman" w:hAnsi="Times New Roman"/>
          <w:color w:val="000000"/>
          <w:sz w:val="24"/>
          <w:szCs w:val="24"/>
        </w:rPr>
        <w:t xml:space="preserve">Экономическая разруха. </w:t>
      </w:r>
      <w:r w:rsidRPr="000879A8">
        <w:rPr>
          <w:rFonts w:ascii="Times New Roman" w:hAnsi="Times New Roman"/>
          <w:color w:val="000000"/>
          <w:sz w:val="24"/>
          <w:szCs w:val="24"/>
          <w:lang w:val="ru-RU"/>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lastRenderedPageBreak/>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203B20" w:rsidRPr="000879A8" w:rsidRDefault="000879A8">
      <w:pPr>
        <w:spacing w:after="0" w:line="264" w:lineRule="auto"/>
        <w:ind w:firstLine="600"/>
        <w:jc w:val="both"/>
        <w:rPr>
          <w:sz w:val="24"/>
          <w:szCs w:val="24"/>
        </w:rPr>
      </w:pPr>
      <w:r w:rsidRPr="000879A8">
        <w:rPr>
          <w:rFonts w:ascii="Times New Roman" w:hAnsi="Times New Roman"/>
          <w:color w:val="000000"/>
          <w:sz w:val="24"/>
          <w:szCs w:val="24"/>
          <w:lang w:val="ru-RU"/>
        </w:rPr>
        <w:t xml:space="preserve">Деревенский социум: кулаки, середняки и бедняки. Сельскохозяйственные коммуны, артели и ТОЗы. </w:t>
      </w:r>
      <w:r w:rsidRPr="000879A8">
        <w:rPr>
          <w:rFonts w:ascii="Times New Roman" w:hAnsi="Times New Roman"/>
          <w:color w:val="000000"/>
          <w:sz w:val="24"/>
          <w:szCs w:val="24"/>
        </w:rPr>
        <w:t>Отходничество. Сдача земли в аренду.</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Советский Союз в 1929–1941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Коллективизация сельского хозяйства и ее трагические последствия. </w:t>
      </w:r>
      <w:r w:rsidRPr="001458EB">
        <w:rPr>
          <w:rFonts w:ascii="Times New Roman" w:hAnsi="Times New Roman"/>
          <w:color w:val="000000"/>
          <w:sz w:val="24"/>
          <w:szCs w:val="24"/>
          <w:lang w:val="ru-RU"/>
        </w:rPr>
        <w:t xml:space="preserve">Раскулачивание. Сопротивление крестьян. </w:t>
      </w:r>
      <w:r w:rsidRPr="000879A8">
        <w:rPr>
          <w:rFonts w:ascii="Times New Roman" w:hAnsi="Times New Roman"/>
          <w:color w:val="000000"/>
          <w:sz w:val="24"/>
          <w:szCs w:val="24"/>
          <w:lang w:val="ru-RU"/>
        </w:rPr>
        <w:t>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Советская социальная и национальная политика 1930-х гг. </w:t>
      </w:r>
      <w:r w:rsidRPr="000879A8">
        <w:rPr>
          <w:rFonts w:ascii="Times New Roman" w:hAnsi="Times New Roman"/>
          <w:color w:val="000000"/>
          <w:sz w:val="24"/>
          <w:szCs w:val="24"/>
        </w:rPr>
        <w:t xml:space="preserve">Пропаганда и реальные достижения. </w:t>
      </w:r>
      <w:r w:rsidRPr="000879A8">
        <w:rPr>
          <w:rFonts w:ascii="Times New Roman" w:hAnsi="Times New Roman"/>
          <w:color w:val="000000"/>
          <w:sz w:val="24"/>
          <w:szCs w:val="24"/>
          <w:lang w:val="ru-RU"/>
        </w:rPr>
        <w:t>Конституция СССР 1936 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Культурное пространство советского общества в 1920–1930-е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203B20" w:rsidRPr="000879A8" w:rsidRDefault="000879A8">
      <w:pPr>
        <w:spacing w:after="0" w:line="264" w:lineRule="auto"/>
        <w:ind w:firstLine="600"/>
        <w:jc w:val="both"/>
        <w:rPr>
          <w:sz w:val="24"/>
          <w:szCs w:val="24"/>
        </w:rPr>
      </w:pPr>
      <w:r w:rsidRPr="000879A8">
        <w:rPr>
          <w:rFonts w:ascii="Times New Roman" w:hAnsi="Times New Roman"/>
          <w:color w:val="000000"/>
          <w:sz w:val="24"/>
          <w:szCs w:val="24"/>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w:t>
      </w:r>
      <w:r w:rsidRPr="000879A8">
        <w:rPr>
          <w:rFonts w:ascii="Times New Roman" w:hAnsi="Times New Roman"/>
          <w:color w:val="000000"/>
          <w:sz w:val="24"/>
          <w:szCs w:val="24"/>
        </w:rPr>
        <w:t xml:space="preserve">Обновленческое движение в Церкви. Положение нехристианских конфессий.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lastRenderedPageBreak/>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w:t>
      </w:r>
      <w:r w:rsidRPr="000879A8">
        <w:rPr>
          <w:rFonts w:ascii="Times New Roman" w:hAnsi="Times New Roman"/>
          <w:color w:val="000000"/>
          <w:sz w:val="24"/>
          <w:szCs w:val="24"/>
        </w:rPr>
        <w:t xml:space="preserve">Рекорды летчиков. </w:t>
      </w:r>
      <w:r w:rsidRPr="000879A8">
        <w:rPr>
          <w:rFonts w:ascii="Times New Roman" w:hAnsi="Times New Roman"/>
          <w:color w:val="000000"/>
          <w:sz w:val="24"/>
          <w:szCs w:val="24"/>
          <w:lang w:val="ru-RU"/>
        </w:rPr>
        <w:t xml:space="preserve">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Литература и кинематограф 1930-х гг. Культура русского зарубежья.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Внешняя политика СССР в 1920–1930-е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Наш край в 1920–1930-х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Великая Отечественная война (1941–1945)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Первый период войны (июнь 1941 – осень 1942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w:t>
      </w:r>
      <w:r w:rsidRPr="000879A8">
        <w:rPr>
          <w:rFonts w:ascii="Times New Roman" w:hAnsi="Times New Roman"/>
          <w:color w:val="000000"/>
          <w:sz w:val="24"/>
          <w:szCs w:val="24"/>
          <w:lang w:val="ru-RU"/>
        </w:rPr>
        <w:lastRenderedPageBreak/>
        <w:t>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Коренной перелом в ходе войны (осень 1942 – 1943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Прорыв блокады Ленинграда в январе 1943 г. Значение героического сопротивления Ленинграда.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Человек и война: единство фронта и тыла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w:t>
      </w:r>
      <w:r w:rsidRPr="000879A8">
        <w:rPr>
          <w:rFonts w:ascii="Times New Roman" w:hAnsi="Times New Roman"/>
          <w:color w:val="000000"/>
          <w:sz w:val="24"/>
          <w:szCs w:val="24"/>
          <w:lang w:val="ru-RU"/>
        </w:rPr>
        <w:lastRenderedPageBreak/>
        <w:t>1943 г. Патриотическое служение представителей религиозных конфессий. Культурные и научные связи с союзниками.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Победа СССР в Великой Отечественной войне</w:t>
      </w:r>
      <w:r w:rsidRPr="000879A8">
        <w:rPr>
          <w:rFonts w:ascii="Times New Roman" w:hAnsi="Times New Roman"/>
          <w:color w:val="000000"/>
          <w:sz w:val="24"/>
          <w:szCs w:val="24"/>
          <w:lang w:val="ru-RU"/>
        </w:rPr>
        <w:t>. Окончание Второй мировой войны (1944 – сентябрь 1945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Наш край в 1941–1945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Обобщение.</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11 КЛАСС</w:t>
      </w:r>
      <w:r w:rsidRPr="000879A8">
        <w:rPr>
          <w:rFonts w:ascii="Times New Roman" w:hAnsi="Times New Roman"/>
          <w:color w:val="000000"/>
          <w:sz w:val="24"/>
          <w:szCs w:val="24"/>
          <w:lang w:val="ru-RU"/>
        </w:rPr>
        <w:t xml:space="preserve"> </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Всеобщая история.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Введение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Мир во второй половине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122.7.1.2. Страны Северной Америки и Европы во второй половине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lastRenderedPageBreak/>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Развитие отношений с СССР, Российской Федерацией.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0879A8">
        <w:rPr>
          <w:rFonts w:ascii="Times New Roman" w:hAnsi="Times New Roman"/>
          <w:color w:val="000000"/>
          <w:sz w:val="24"/>
          <w:szCs w:val="24"/>
        </w:rPr>
        <w:t>V</w:t>
      </w:r>
      <w:r w:rsidRPr="000879A8">
        <w:rPr>
          <w:rFonts w:ascii="Times New Roman" w:hAnsi="Times New Roman"/>
          <w:color w:val="000000"/>
          <w:sz w:val="24"/>
          <w:szCs w:val="24"/>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Страны Центральной и Восточной Европы во второй половине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экономика, политика, внешнеполитическая ориентация, участие в интеграционных процессах.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Страны Азии, Африки во второй половине ХХ – начале </w:t>
      </w:r>
      <w:r w:rsidRPr="000879A8">
        <w:rPr>
          <w:rFonts w:ascii="Times New Roman" w:hAnsi="Times New Roman"/>
          <w:b/>
          <w:color w:val="000000"/>
          <w:sz w:val="24"/>
          <w:szCs w:val="24"/>
        </w:rPr>
        <w:t>XXI</w:t>
      </w:r>
      <w:r w:rsidRPr="000879A8">
        <w:rPr>
          <w:rFonts w:ascii="Times New Roman" w:hAnsi="Times New Roman"/>
          <w:b/>
          <w:color w:val="000000"/>
          <w:sz w:val="24"/>
          <w:szCs w:val="24"/>
          <w:lang w:val="ru-RU"/>
        </w:rPr>
        <w:t xml:space="preserve"> в.: проблемы и пути модернизации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w:t>
      </w:r>
      <w:r w:rsidRPr="000879A8">
        <w:rPr>
          <w:rFonts w:ascii="Times New Roman" w:hAnsi="Times New Roman"/>
          <w:color w:val="000000"/>
          <w:sz w:val="24"/>
          <w:szCs w:val="24"/>
          <w:lang w:val="ru-RU"/>
        </w:rPr>
        <w:lastRenderedPageBreak/>
        <w:t xml:space="preserve">в конце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«Арабская весна» и смена политических режимов в начале 2010-х гг. Гражданская война в Сирии.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Страны Латинской Америки во второй половине ХХ – начале </w:t>
      </w:r>
      <w:r w:rsidRPr="000879A8">
        <w:rPr>
          <w:rFonts w:ascii="Times New Roman" w:hAnsi="Times New Roman"/>
          <w:b/>
          <w:color w:val="000000"/>
          <w:sz w:val="24"/>
          <w:szCs w:val="24"/>
        </w:rPr>
        <w:t>XXI</w:t>
      </w:r>
      <w:r w:rsidRPr="000879A8">
        <w:rPr>
          <w:rFonts w:ascii="Times New Roman" w:hAnsi="Times New Roman"/>
          <w:b/>
          <w:color w:val="000000"/>
          <w:sz w:val="24"/>
          <w:szCs w:val="24"/>
          <w:lang w:val="ru-RU"/>
        </w:rPr>
        <w:t xml:space="preserve"> 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Международные отношения во второй половине ХХ – начале </w:t>
      </w:r>
      <w:r w:rsidRPr="000879A8">
        <w:rPr>
          <w:rFonts w:ascii="Times New Roman" w:hAnsi="Times New Roman"/>
          <w:b/>
          <w:color w:val="000000"/>
          <w:sz w:val="24"/>
          <w:szCs w:val="24"/>
        </w:rPr>
        <w:t>XXI</w:t>
      </w:r>
      <w:r w:rsidRPr="000879A8">
        <w:rPr>
          <w:rFonts w:ascii="Times New Roman" w:hAnsi="Times New Roman"/>
          <w:b/>
          <w:color w:val="000000"/>
          <w:sz w:val="24"/>
          <w:szCs w:val="24"/>
          <w:lang w:val="ru-RU"/>
        </w:rPr>
        <w:t xml:space="preserve"> 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Международные отношения в конце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Развитие науки и культуры во второй половине ХХ – начале </w:t>
      </w:r>
      <w:r w:rsidRPr="000879A8">
        <w:rPr>
          <w:rFonts w:ascii="Times New Roman" w:hAnsi="Times New Roman"/>
          <w:b/>
          <w:color w:val="000000"/>
          <w:sz w:val="24"/>
          <w:szCs w:val="24"/>
        </w:rPr>
        <w:t>XXI</w:t>
      </w:r>
      <w:r w:rsidRPr="000879A8">
        <w:rPr>
          <w:rFonts w:ascii="Times New Roman" w:hAnsi="Times New Roman"/>
          <w:b/>
          <w:color w:val="000000"/>
          <w:sz w:val="24"/>
          <w:szCs w:val="24"/>
          <w:lang w:val="ru-RU"/>
        </w:rPr>
        <w:t xml:space="preserve"> 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Изменение условий труда и быта людей во второй половине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Течения и стили в художественной культуре второй половины ХХ – начала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Современный мир</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lastRenderedPageBreak/>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Глобализация, интеграция и проблемы национальных интересов.</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Обобщение.</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История России. 1945–2022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Введение</w:t>
      </w:r>
      <w:r w:rsidRPr="000879A8">
        <w:rPr>
          <w:rFonts w:ascii="Times New Roman" w:hAnsi="Times New Roman"/>
          <w:color w:val="000000"/>
          <w:sz w:val="24"/>
          <w:szCs w:val="24"/>
          <w:lang w:val="ru-RU"/>
        </w:rPr>
        <w:t xml:space="preserve">. Периодизация и общая характеристика истории СССР, России 1945 – начала 2020-х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СССР в 1945–1991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СССР в 1945–1953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Наш край в 1945 – начале 1950-х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СССР в середине 1950-х – первой половине 1960-х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Первые признаки наступления оттепели в политике, экономике, культурной сфере.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w:t>
      </w:r>
      <w:r w:rsidRPr="000879A8">
        <w:rPr>
          <w:rFonts w:ascii="Times New Roman" w:hAnsi="Times New Roman"/>
          <w:color w:val="000000"/>
          <w:sz w:val="24"/>
          <w:szCs w:val="24"/>
          <w:lang w:val="ru-RU"/>
        </w:rPr>
        <w:lastRenderedPageBreak/>
        <w:t xml:space="preserve">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ХХ</w:t>
      </w:r>
      <w:r w:rsidRPr="000879A8">
        <w:rPr>
          <w:rFonts w:ascii="Times New Roman" w:hAnsi="Times New Roman"/>
          <w:color w:val="000000"/>
          <w:sz w:val="24"/>
          <w:szCs w:val="24"/>
        </w:rPr>
        <w:t>II</w:t>
      </w:r>
      <w:r w:rsidRPr="000879A8">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Наш край в 1953–1964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Советское государство и общество в середине 1960-х – начале 1980-х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lastRenderedPageBreak/>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Идейная и духовная жизнь советского общества. Развитие физкультуры и спорта в СССР. </w:t>
      </w:r>
      <w:r w:rsidRPr="000879A8">
        <w:rPr>
          <w:rFonts w:ascii="Times New Roman" w:hAnsi="Times New Roman"/>
          <w:color w:val="000000"/>
          <w:sz w:val="24"/>
          <w:szCs w:val="24"/>
        </w:rPr>
        <w:t>XXII</w:t>
      </w:r>
      <w:r w:rsidRPr="000879A8">
        <w:rPr>
          <w:rFonts w:ascii="Times New Roman" w:hAnsi="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Л.И. Брежнев в оценках современников и историков.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Наш край в 1964–1985 гг. (1ч в рамках общего количества часов данной темы).</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Политика перестройки. Распад СССР (1985–1991)</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lastRenderedPageBreak/>
        <w:t xml:space="preserve">Демократизация советской политической системы.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0879A8">
        <w:rPr>
          <w:rFonts w:ascii="Times New Roman" w:hAnsi="Times New Roman"/>
          <w:color w:val="000000"/>
          <w:sz w:val="24"/>
          <w:szCs w:val="24"/>
        </w:rPr>
        <w:t>I</w:t>
      </w:r>
      <w:r w:rsidRPr="000879A8">
        <w:rPr>
          <w:rFonts w:ascii="Times New Roman" w:hAnsi="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Наш край в 1985–1991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Обобщение.</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Российская Федерация в 1992–2022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Становление новой России (1992–1999)</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w:t>
      </w:r>
      <w:r w:rsidRPr="000879A8">
        <w:rPr>
          <w:rFonts w:ascii="Times New Roman" w:hAnsi="Times New Roman"/>
          <w:color w:val="000000"/>
          <w:sz w:val="24"/>
          <w:szCs w:val="24"/>
          <w:lang w:val="ru-RU"/>
        </w:rPr>
        <w:lastRenderedPageBreak/>
        <w:t xml:space="preserve">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Проблемы русскоязычного населения в бывших республиках СССР.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Наш край в 1992–1999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Россия в ХХ</w:t>
      </w:r>
      <w:r w:rsidRPr="000879A8">
        <w:rPr>
          <w:rFonts w:ascii="Times New Roman" w:hAnsi="Times New Roman"/>
          <w:b/>
          <w:color w:val="000000"/>
          <w:sz w:val="24"/>
          <w:szCs w:val="24"/>
        </w:rPr>
        <w:t>I</w:t>
      </w:r>
      <w:r w:rsidRPr="000879A8">
        <w:rPr>
          <w:rFonts w:ascii="Times New Roman" w:hAnsi="Times New Roman"/>
          <w:b/>
          <w:color w:val="000000"/>
          <w:sz w:val="24"/>
          <w:szCs w:val="24"/>
          <w:lang w:val="ru-RU"/>
        </w:rPr>
        <w:t xml:space="preserve"> в.: вызовы времени и задачи модернизации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w:t>
      </w:r>
      <w:r w:rsidRPr="000879A8">
        <w:rPr>
          <w:rFonts w:ascii="Times New Roman" w:hAnsi="Times New Roman"/>
          <w:color w:val="000000"/>
          <w:sz w:val="24"/>
          <w:szCs w:val="24"/>
          <w:lang w:val="ru-RU"/>
        </w:rPr>
        <w:lastRenderedPageBreak/>
        <w:t xml:space="preserve">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Человек и общество в конце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sidRPr="000879A8">
        <w:rPr>
          <w:rFonts w:ascii="Times New Roman" w:hAnsi="Times New Roman"/>
          <w:color w:val="000000"/>
          <w:sz w:val="24"/>
          <w:szCs w:val="24"/>
        </w:rPr>
        <w:t>XXII</w:t>
      </w:r>
      <w:r w:rsidRPr="000879A8">
        <w:rPr>
          <w:rFonts w:ascii="Times New Roman" w:hAnsi="Times New Roman"/>
          <w:color w:val="000000"/>
          <w:sz w:val="24"/>
          <w:szCs w:val="24"/>
          <w:lang w:val="ru-RU"/>
        </w:rPr>
        <w:t xml:space="preserve"> Олимпийские и </w:t>
      </w:r>
      <w:r w:rsidRPr="000879A8">
        <w:rPr>
          <w:rFonts w:ascii="Times New Roman" w:hAnsi="Times New Roman"/>
          <w:color w:val="000000"/>
          <w:sz w:val="24"/>
          <w:szCs w:val="24"/>
        </w:rPr>
        <w:t>XI</w:t>
      </w:r>
      <w:r w:rsidRPr="000879A8">
        <w:rPr>
          <w:rFonts w:ascii="Times New Roman" w:hAnsi="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Внешняя политика в конце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w:t>
      </w:r>
      <w:r w:rsidRPr="000879A8">
        <w:rPr>
          <w:rFonts w:ascii="Times New Roman" w:hAnsi="Times New Roman"/>
          <w:color w:val="000000"/>
          <w:sz w:val="24"/>
          <w:szCs w:val="24"/>
          <w:lang w:val="ru-RU"/>
        </w:rPr>
        <w:lastRenderedPageBreak/>
        <w:t xml:space="preserve">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Религия, наука и культура России в конце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Наш край в 2000 – начале 2020-х гг. (2 ч в рамках общего количества часов данной темы).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122.8. Обобщающее повторение по курсу «История России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w:t>
      </w:r>
      <w:r w:rsidRPr="000879A8">
        <w:rPr>
          <w:rFonts w:ascii="Times New Roman" w:hAnsi="Times New Roman"/>
          <w:color w:val="000000"/>
          <w:sz w:val="24"/>
          <w:szCs w:val="24"/>
          <w:lang w:val="ru-RU"/>
        </w:rPr>
        <w:lastRenderedPageBreak/>
        <w:t>причинами и последствиями, выявляется общее и особенное в историческом развитии России и зарубежных стран, определяются причины различий.</w:t>
      </w:r>
    </w:p>
    <w:p w:rsidR="00203B20" w:rsidRPr="000879A8" w:rsidRDefault="000879A8">
      <w:pPr>
        <w:spacing w:after="0" w:line="264" w:lineRule="auto"/>
        <w:ind w:firstLine="600"/>
        <w:jc w:val="center"/>
        <w:rPr>
          <w:sz w:val="24"/>
          <w:szCs w:val="24"/>
          <w:lang w:val="ru-RU"/>
        </w:rPr>
      </w:pPr>
      <w:r w:rsidRPr="000879A8">
        <w:rPr>
          <w:rFonts w:ascii="Times New Roman" w:hAnsi="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61"/>
        <w:gridCol w:w="5517"/>
      </w:tblGrid>
      <w:tr w:rsidR="00203B20" w:rsidRPr="000879A8">
        <w:trPr>
          <w:trHeight w:val="144"/>
        </w:trPr>
        <w:tc>
          <w:tcPr>
            <w:tcW w:w="4774" w:type="dxa"/>
            <w:tcMar>
              <w:top w:w="50" w:type="dxa"/>
              <w:left w:w="100" w:type="dxa"/>
            </w:tcMar>
            <w:vAlign w:val="center"/>
          </w:tcPr>
          <w:p w:rsidR="00203B20" w:rsidRPr="000879A8" w:rsidRDefault="000879A8">
            <w:pPr>
              <w:spacing w:after="0" w:line="264" w:lineRule="auto"/>
              <w:ind w:left="228"/>
              <w:jc w:val="center"/>
              <w:rPr>
                <w:sz w:val="24"/>
                <w:szCs w:val="24"/>
              </w:rPr>
            </w:pPr>
            <w:r w:rsidRPr="000879A8">
              <w:rPr>
                <w:rFonts w:ascii="Times New Roman" w:hAnsi="Times New Roman"/>
                <w:color w:val="000000"/>
                <w:sz w:val="24"/>
                <w:szCs w:val="24"/>
              </w:rPr>
              <w:t>Разделы</w:t>
            </w:r>
          </w:p>
        </w:tc>
        <w:tc>
          <w:tcPr>
            <w:tcW w:w="7494" w:type="dxa"/>
            <w:tcMar>
              <w:top w:w="50" w:type="dxa"/>
              <w:left w:w="100" w:type="dxa"/>
            </w:tcMar>
            <w:vAlign w:val="center"/>
          </w:tcPr>
          <w:p w:rsidR="00203B20" w:rsidRPr="000879A8" w:rsidRDefault="000879A8">
            <w:pPr>
              <w:spacing w:after="0" w:line="264" w:lineRule="auto"/>
              <w:ind w:left="228"/>
              <w:jc w:val="center"/>
              <w:rPr>
                <w:sz w:val="24"/>
                <w:szCs w:val="24"/>
              </w:rPr>
            </w:pPr>
            <w:r w:rsidRPr="000879A8">
              <w:rPr>
                <w:rFonts w:ascii="Times New Roman" w:hAnsi="Times New Roman"/>
                <w:color w:val="000000"/>
                <w:sz w:val="24"/>
                <w:szCs w:val="24"/>
              </w:rPr>
              <w:t>Количество часов</w:t>
            </w:r>
          </w:p>
        </w:tc>
      </w:tr>
      <w:tr w:rsidR="00203B20" w:rsidRPr="000879A8">
        <w:trPr>
          <w:trHeight w:val="144"/>
        </w:trPr>
        <w:tc>
          <w:tcPr>
            <w:tcW w:w="4774" w:type="dxa"/>
            <w:tcMar>
              <w:top w:w="50" w:type="dxa"/>
              <w:left w:w="100" w:type="dxa"/>
            </w:tcMar>
            <w:vAlign w:val="center"/>
          </w:tcPr>
          <w:p w:rsidR="00203B20" w:rsidRPr="000879A8" w:rsidRDefault="000879A8">
            <w:pPr>
              <w:spacing w:after="0" w:line="264" w:lineRule="auto"/>
              <w:ind w:left="228"/>
              <w:jc w:val="center"/>
              <w:rPr>
                <w:sz w:val="24"/>
                <w:szCs w:val="24"/>
                <w:lang w:val="ru-RU"/>
              </w:rPr>
            </w:pPr>
            <w:r w:rsidRPr="000879A8">
              <w:rPr>
                <w:rFonts w:ascii="Times New Roman" w:hAnsi="Times New Roman"/>
                <w:color w:val="000000"/>
                <w:sz w:val="24"/>
                <w:szCs w:val="24"/>
              </w:rPr>
              <w:t>I</w:t>
            </w:r>
            <w:r w:rsidRPr="000879A8">
              <w:rPr>
                <w:rFonts w:ascii="Times New Roman" w:hAnsi="Times New Roman"/>
                <w:color w:val="000000"/>
                <w:sz w:val="24"/>
                <w:szCs w:val="24"/>
                <w:lang w:val="ru-RU"/>
              </w:rPr>
              <w:t xml:space="preserve"> От Руси к Российскому государству</w:t>
            </w:r>
          </w:p>
        </w:tc>
        <w:tc>
          <w:tcPr>
            <w:tcW w:w="7494" w:type="dxa"/>
            <w:tcMar>
              <w:top w:w="50" w:type="dxa"/>
              <w:left w:w="100" w:type="dxa"/>
            </w:tcMar>
            <w:vAlign w:val="center"/>
          </w:tcPr>
          <w:p w:rsidR="00203B20" w:rsidRPr="000879A8" w:rsidRDefault="000879A8">
            <w:pPr>
              <w:spacing w:after="0" w:line="264" w:lineRule="auto"/>
              <w:ind w:left="228"/>
              <w:jc w:val="center"/>
              <w:rPr>
                <w:sz w:val="24"/>
                <w:szCs w:val="24"/>
              </w:rPr>
            </w:pPr>
            <w:r w:rsidRPr="000879A8">
              <w:rPr>
                <w:rFonts w:ascii="Times New Roman" w:hAnsi="Times New Roman"/>
                <w:color w:val="000000"/>
                <w:sz w:val="24"/>
                <w:szCs w:val="24"/>
              </w:rPr>
              <w:t>7</w:t>
            </w:r>
          </w:p>
        </w:tc>
      </w:tr>
      <w:tr w:rsidR="00203B20" w:rsidRPr="000879A8">
        <w:trPr>
          <w:trHeight w:val="144"/>
        </w:trPr>
        <w:tc>
          <w:tcPr>
            <w:tcW w:w="4774" w:type="dxa"/>
            <w:tcMar>
              <w:top w:w="50" w:type="dxa"/>
              <w:left w:w="100" w:type="dxa"/>
            </w:tcMar>
            <w:vAlign w:val="center"/>
          </w:tcPr>
          <w:p w:rsidR="00203B20" w:rsidRPr="000879A8" w:rsidRDefault="000879A8">
            <w:pPr>
              <w:spacing w:after="0" w:line="264" w:lineRule="auto"/>
              <w:ind w:left="228"/>
              <w:jc w:val="center"/>
              <w:rPr>
                <w:sz w:val="24"/>
                <w:szCs w:val="24"/>
                <w:lang w:val="ru-RU"/>
              </w:rPr>
            </w:pPr>
            <w:r w:rsidRPr="000879A8">
              <w:rPr>
                <w:rFonts w:ascii="Times New Roman" w:hAnsi="Times New Roman"/>
                <w:color w:val="000000"/>
                <w:sz w:val="24"/>
                <w:szCs w:val="24"/>
              </w:rPr>
              <w:t>II</w:t>
            </w:r>
            <w:r w:rsidRPr="000879A8">
              <w:rPr>
                <w:rFonts w:ascii="Times New Roman" w:hAnsi="Times New Roman"/>
                <w:color w:val="000000"/>
                <w:sz w:val="24"/>
                <w:szCs w:val="24"/>
                <w:lang w:val="ru-RU"/>
              </w:rPr>
              <w:t xml:space="preserve"> Россия в </w:t>
            </w:r>
            <w:r w:rsidRPr="000879A8">
              <w:rPr>
                <w:rFonts w:ascii="Times New Roman" w:hAnsi="Times New Roman"/>
                <w:color w:val="000000"/>
                <w:sz w:val="24"/>
                <w:szCs w:val="24"/>
              </w:rPr>
              <w:t>XVI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вв.: от великого княжества к царству</w:t>
            </w:r>
          </w:p>
        </w:tc>
        <w:tc>
          <w:tcPr>
            <w:tcW w:w="7494" w:type="dxa"/>
            <w:tcMar>
              <w:top w:w="50" w:type="dxa"/>
              <w:left w:w="100" w:type="dxa"/>
            </w:tcMar>
            <w:vAlign w:val="center"/>
          </w:tcPr>
          <w:p w:rsidR="00203B20" w:rsidRPr="000879A8" w:rsidRDefault="000879A8">
            <w:pPr>
              <w:spacing w:after="0" w:line="264" w:lineRule="auto"/>
              <w:ind w:left="228"/>
              <w:jc w:val="center"/>
              <w:rPr>
                <w:sz w:val="24"/>
                <w:szCs w:val="24"/>
              </w:rPr>
            </w:pPr>
            <w:r w:rsidRPr="000879A8">
              <w:rPr>
                <w:rFonts w:ascii="Times New Roman" w:hAnsi="Times New Roman"/>
                <w:color w:val="000000"/>
                <w:sz w:val="24"/>
                <w:szCs w:val="24"/>
              </w:rPr>
              <w:t>8</w:t>
            </w:r>
          </w:p>
        </w:tc>
      </w:tr>
      <w:tr w:rsidR="00203B20" w:rsidRPr="000879A8">
        <w:trPr>
          <w:trHeight w:val="144"/>
        </w:trPr>
        <w:tc>
          <w:tcPr>
            <w:tcW w:w="4774" w:type="dxa"/>
            <w:tcMar>
              <w:top w:w="50" w:type="dxa"/>
              <w:left w:w="100" w:type="dxa"/>
            </w:tcMar>
            <w:vAlign w:val="center"/>
          </w:tcPr>
          <w:p w:rsidR="00203B20" w:rsidRPr="000879A8" w:rsidRDefault="000879A8">
            <w:pPr>
              <w:spacing w:after="0" w:line="264" w:lineRule="auto"/>
              <w:ind w:left="228"/>
              <w:jc w:val="center"/>
              <w:rPr>
                <w:sz w:val="24"/>
                <w:szCs w:val="24"/>
                <w:lang w:val="ru-RU"/>
              </w:rPr>
            </w:pPr>
            <w:r w:rsidRPr="000879A8">
              <w:rPr>
                <w:rFonts w:ascii="Times New Roman" w:hAnsi="Times New Roman"/>
                <w:color w:val="000000"/>
                <w:sz w:val="24"/>
                <w:szCs w:val="24"/>
              </w:rPr>
              <w:t>III</w:t>
            </w:r>
            <w:r w:rsidRPr="000879A8">
              <w:rPr>
                <w:rFonts w:ascii="Times New Roman" w:hAnsi="Times New Roman"/>
                <w:color w:val="000000"/>
                <w:sz w:val="24"/>
                <w:szCs w:val="24"/>
                <w:lang w:val="ru-RU"/>
              </w:rPr>
              <w:t xml:space="preserve"> Россия в конце </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 xml:space="preserve"> в.: от царства к империи</w:t>
            </w:r>
          </w:p>
        </w:tc>
        <w:tc>
          <w:tcPr>
            <w:tcW w:w="7494" w:type="dxa"/>
            <w:tcMar>
              <w:top w:w="50" w:type="dxa"/>
              <w:left w:w="100" w:type="dxa"/>
            </w:tcMar>
            <w:vAlign w:val="center"/>
          </w:tcPr>
          <w:p w:rsidR="00203B20" w:rsidRPr="000879A8" w:rsidRDefault="000879A8">
            <w:pPr>
              <w:spacing w:after="0" w:line="264" w:lineRule="auto"/>
              <w:ind w:left="228"/>
              <w:jc w:val="center"/>
              <w:rPr>
                <w:sz w:val="24"/>
                <w:szCs w:val="24"/>
              </w:rPr>
            </w:pPr>
            <w:r w:rsidRPr="000879A8">
              <w:rPr>
                <w:rFonts w:ascii="Times New Roman" w:hAnsi="Times New Roman"/>
                <w:color w:val="000000"/>
                <w:sz w:val="24"/>
                <w:szCs w:val="24"/>
              </w:rPr>
              <w:t>9</w:t>
            </w:r>
          </w:p>
        </w:tc>
      </w:tr>
      <w:tr w:rsidR="00203B20" w:rsidRPr="000879A8">
        <w:trPr>
          <w:trHeight w:val="144"/>
        </w:trPr>
        <w:tc>
          <w:tcPr>
            <w:tcW w:w="4774" w:type="dxa"/>
            <w:tcMar>
              <w:top w:w="50" w:type="dxa"/>
              <w:left w:w="100" w:type="dxa"/>
            </w:tcMar>
            <w:vAlign w:val="center"/>
          </w:tcPr>
          <w:p w:rsidR="00203B20" w:rsidRPr="000879A8" w:rsidRDefault="000879A8">
            <w:pPr>
              <w:spacing w:after="0" w:line="264" w:lineRule="auto"/>
              <w:ind w:left="228"/>
              <w:jc w:val="center"/>
              <w:rPr>
                <w:sz w:val="24"/>
                <w:szCs w:val="24"/>
                <w:lang w:val="ru-RU"/>
              </w:rPr>
            </w:pPr>
            <w:r w:rsidRPr="000879A8">
              <w:rPr>
                <w:rFonts w:ascii="Times New Roman" w:hAnsi="Times New Roman"/>
                <w:color w:val="000000"/>
                <w:sz w:val="24"/>
                <w:szCs w:val="24"/>
              </w:rPr>
              <w:t>IV</w:t>
            </w:r>
            <w:r w:rsidRPr="000879A8">
              <w:rPr>
                <w:rFonts w:ascii="Times New Roman" w:hAnsi="Times New Roman"/>
                <w:color w:val="000000"/>
                <w:sz w:val="24"/>
                <w:szCs w:val="24"/>
                <w:lang w:val="ru-RU"/>
              </w:rPr>
              <w:t xml:space="preserve"> Российская империя в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 начале ХХ в.</w:t>
            </w:r>
          </w:p>
        </w:tc>
        <w:tc>
          <w:tcPr>
            <w:tcW w:w="7494" w:type="dxa"/>
            <w:tcMar>
              <w:top w:w="50" w:type="dxa"/>
              <w:left w:w="100" w:type="dxa"/>
            </w:tcMar>
            <w:vAlign w:val="center"/>
          </w:tcPr>
          <w:p w:rsidR="00203B20" w:rsidRPr="000879A8" w:rsidRDefault="000879A8">
            <w:pPr>
              <w:spacing w:after="0" w:line="264" w:lineRule="auto"/>
              <w:ind w:left="228"/>
              <w:jc w:val="center"/>
              <w:rPr>
                <w:sz w:val="24"/>
                <w:szCs w:val="24"/>
              </w:rPr>
            </w:pPr>
            <w:r w:rsidRPr="000879A8">
              <w:rPr>
                <w:rFonts w:ascii="Times New Roman" w:hAnsi="Times New Roman"/>
                <w:color w:val="000000"/>
                <w:sz w:val="24"/>
                <w:szCs w:val="24"/>
              </w:rPr>
              <w:t>10</w:t>
            </w:r>
          </w:p>
        </w:tc>
      </w:tr>
    </w:tbl>
    <w:p w:rsidR="00203B20" w:rsidRPr="000879A8" w:rsidRDefault="000879A8">
      <w:pPr>
        <w:spacing w:after="0" w:line="264" w:lineRule="auto"/>
        <w:ind w:firstLine="600"/>
        <w:jc w:val="both"/>
        <w:rPr>
          <w:sz w:val="24"/>
          <w:szCs w:val="24"/>
        </w:rPr>
      </w:pPr>
      <w:r w:rsidRPr="000879A8">
        <w:rPr>
          <w:rFonts w:ascii="Times New Roman" w:hAnsi="Times New Roman"/>
          <w:color w:val="000000"/>
          <w:sz w:val="24"/>
          <w:szCs w:val="24"/>
        </w:rPr>
        <w:t>Систематизация.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Внешние угрозы русским землям в </w:t>
      </w:r>
      <w:r w:rsidRPr="000879A8">
        <w:rPr>
          <w:rFonts w:ascii="Times New Roman" w:hAnsi="Times New Roman"/>
          <w:color w:val="000000"/>
          <w:sz w:val="24"/>
          <w:szCs w:val="24"/>
        </w:rPr>
        <w:t>XIII</w:t>
      </w:r>
      <w:r w:rsidRPr="000879A8">
        <w:rPr>
          <w:rFonts w:ascii="Times New Roman" w:hAnsi="Times New Roman"/>
          <w:color w:val="000000"/>
          <w:sz w:val="24"/>
          <w:szCs w:val="24"/>
          <w:lang w:val="ru-RU"/>
        </w:rPr>
        <w:t xml:space="preserve"> в., противостояние агрессии.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Борьба русских земель против зависимости от Орды (</w:t>
      </w:r>
      <w:r w:rsidRPr="000879A8">
        <w:rPr>
          <w:rFonts w:ascii="Times New Roman" w:hAnsi="Times New Roman"/>
          <w:color w:val="000000"/>
          <w:sz w:val="24"/>
          <w:szCs w:val="24"/>
        </w:rPr>
        <w:t>XIV</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 xml:space="preserve"> вв.).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Объединение русских земель вокруг Москвы (</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w:t>
      </w:r>
      <w:r w:rsidRPr="000879A8">
        <w:rPr>
          <w:rFonts w:ascii="Times New Roman" w:hAnsi="Times New Roman"/>
          <w:color w:val="000000"/>
          <w:sz w:val="24"/>
          <w:szCs w:val="24"/>
          <w:lang w:val="ru-RU"/>
        </w:rPr>
        <w:t xml:space="preserve"> вв.).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Развитие законодательства в едином Русском (Российском) государстве (</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вв.).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Становление и укрепление российского самодержавия (</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 xml:space="preserve"> вв.).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Земские соборы, их роль в истории России (</w:t>
      </w:r>
      <w:r w:rsidRPr="000879A8">
        <w:rPr>
          <w:rFonts w:ascii="Times New Roman" w:hAnsi="Times New Roman"/>
          <w:color w:val="000000"/>
          <w:sz w:val="24"/>
          <w:szCs w:val="24"/>
        </w:rPr>
        <w:t>XVI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вв.).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Процесс закрепощения крестьян (</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вв.).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Социальные выступления в России в </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w:t>
      </w:r>
      <w:r w:rsidRPr="000879A8">
        <w:rPr>
          <w:rFonts w:ascii="Times New Roman" w:hAnsi="Times New Roman"/>
          <w:color w:val="000000"/>
          <w:sz w:val="24"/>
          <w:szCs w:val="24"/>
          <w:lang w:val="ru-RU"/>
        </w:rPr>
        <w:t>Х 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Черты Нового времени в экономическом развитии России в </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 xml:space="preserve"> вв.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Внешняя политика России в </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вв. Борьба России за выход к Балтийскому и Черному морям. Русско-турецкие войны (</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Крестьянский вопрос и попытки его решения в России в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Власть и общество в России в </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 самодержавная монархия, эволюция отношений.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Великие реформы 1860–1870-х гг.: новые перспективы.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Индустриальное развитие и модернизационные процессы и России в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Российские первооткрыватели, ученые, изобретатели </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 начала ХХ в.: место в истории России и всемирной истории.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Развитие культуры в России в </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p w:rsidR="00203B20" w:rsidRPr="000879A8" w:rsidRDefault="00203B20">
      <w:pPr>
        <w:rPr>
          <w:sz w:val="24"/>
          <w:szCs w:val="24"/>
          <w:lang w:val="ru-RU"/>
        </w:rPr>
        <w:sectPr w:rsidR="00203B20" w:rsidRPr="000879A8" w:rsidSect="000879A8">
          <w:pgSz w:w="11906" w:h="16383"/>
          <w:pgMar w:top="284" w:right="1418" w:bottom="284" w:left="1418" w:header="720" w:footer="720" w:gutter="0"/>
          <w:cols w:space="720"/>
        </w:sectPr>
      </w:pPr>
    </w:p>
    <w:p w:rsidR="00203B20" w:rsidRPr="000879A8" w:rsidRDefault="000879A8">
      <w:pPr>
        <w:spacing w:after="0" w:line="264" w:lineRule="auto"/>
        <w:ind w:left="120"/>
        <w:jc w:val="both"/>
        <w:rPr>
          <w:sz w:val="24"/>
          <w:szCs w:val="24"/>
          <w:lang w:val="ru-RU"/>
        </w:rPr>
      </w:pPr>
      <w:bookmarkStart w:id="9" w:name="block-44681106"/>
      <w:bookmarkEnd w:id="8"/>
      <w:r w:rsidRPr="000879A8">
        <w:rPr>
          <w:rFonts w:ascii="Times New Roman" w:hAnsi="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ЛИЧНОСТНЫЕ РЕЗУЛЬТАТЫ</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1) гражданского воспитания: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готовность к гуманитарной и волонтерской деятельности;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2) патриотического воспитания: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3) духовно-нравственного воспитания: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сформированность нравственного сознания, этического поведения;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понимание значения личного вклада в построение устойчивого будущего;</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4) эстетического воспитания: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5) физического воспитания: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формирование ценностного отношения к жизни и здоровью;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осознание ценности жизни и необходимости ее сохранения;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6) трудового воспитания: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уважение к труду и результатам трудовой деятельности человека;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формирование интереса к различным сферам профессиональной деятельности;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мотивация и способность к самообразованию на протяжении всей жизни;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7) экологического воспитания: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активное неприятие действий, приносящих вред окружающей природной и социальной среде; </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8) ценности научного познания: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мотивация к дальнейшему, в том числе профессиональному, изучению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Изучение истории способствует также развитию </w:t>
      </w:r>
      <w:r w:rsidRPr="000879A8">
        <w:rPr>
          <w:rFonts w:ascii="Times New Roman" w:hAnsi="Times New Roman"/>
          <w:b/>
          <w:color w:val="000000"/>
          <w:sz w:val="24"/>
          <w:szCs w:val="24"/>
          <w:lang w:val="ru-RU"/>
        </w:rPr>
        <w:t>эмоционального интеллекта</w:t>
      </w:r>
      <w:r w:rsidRPr="000879A8">
        <w:rPr>
          <w:rFonts w:ascii="Times New Roman" w:hAnsi="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МЕТАПРЕДМЕТНЫЕ РЕЗУЛЬТАТЫ</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Познавательные универсальные учебные действия</w:t>
      </w: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Базовые логические действия: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формулировать проблему, вопрос, требующий решения;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систематизировать и обобщать исторические факты (в форме таблиц, схем, диаграмм и других);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выявлять характерные признаки исторических явлений;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раскрывать причинно-следственные связи событий прошлого и настоящего;</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формулировать и обосновывать выводы.</w:t>
      </w: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Базовые исследовательские действия: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владеть ключевыми научными понятиями и методами работы с исторической информацией;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Работа с информацией: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Коммуникативные универсальные учебные действия</w:t>
      </w: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Общение: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выражать и аргументировать свою точку зрения в устном высказывании, письменном тексте;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Совместная деятельность (сотрудничество):</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оценивать полученные результаты и свой вклад в общую работу.</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Регулятивные универсальные учебные действия</w:t>
      </w: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Самоорганизация: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выявлять проблему, задачи, требующие решения;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составлять план действий, определять способ решения;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последовательно реализовывать намеченный план действий. </w:t>
      </w: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Самоконтроль (рефлексия):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осуществлять самоконтроль, рефлексию и самооценку полученных результатов;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вносить коррективы в свою работу с учетом установленных ошибок, возникших трудностей;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признавать свое право и право других на ошибки;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вносить конструктивные предложения для совместного решения учебных задач, проблем. </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left="120"/>
        <w:jc w:val="both"/>
        <w:rPr>
          <w:sz w:val="24"/>
          <w:szCs w:val="24"/>
          <w:lang w:val="ru-RU"/>
        </w:rPr>
      </w:pPr>
      <w:r w:rsidRPr="000879A8">
        <w:rPr>
          <w:rFonts w:ascii="Times New Roman" w:hAnsi="Times New Roman"/>
          <w:b/>
          <w:color w:val="000000"/>
          <w:sz w:val="24"/>
          <w:szCs w:val="24"/>
          <w:lang w:val="ru-RU"/>
        </w:rPr>
        <w:t>ПРЕДМЕТНЫЕ РЕЗУЛЬТАТЫ</w:t>
      </w:r>
    </w:p>
    <w:p w:rsidR="00203B20" w:rsidRPr="000879A8" w:rsidRDefault="00203B20">
      <w:pPr>
        <w:spacing w:after="0" w:line="264" w:lineRule="auto"/>
        <w:ind w:left="120"/>
        <w:jc w:val="both"/>
        <w:rPr>
          <w:sz w:val="24"/>
          <w:szCs w:val="24"/>
          <w:lang w:val="ru-RU"/>
        </w:rPr>
      </w:pP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Требования к предметным результатам</w:t>
      </w:r>
      <w:r w:rsidRPr="000879A8">
        <w:rPr>
          <w:rFonts w:ascii="Times New Roman" w:hAnsi="Times New Roman"/>
          <w:color w:val="000000"/>
          <w:sz w:val="24"/>
          <w:szCs w:val="24"/>
          <w:lang w:val="ru-RU"/>
        </w:rPr>
        <w:t xml:space="preserve"> освоения базового курса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Понимание значимости России в мировых политических и социально-экономических процессах ХХ – начала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особенности развития культуры народов СССР (России).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Знание ключевых событий, основных дат и этапов истории России и мира в ХХ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1) по учебному курсу «История России»: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0879A8">
        <w:rPr>
          <w:rFonts w:ascii="Times New Roman" w:hAnsi="Times New Roman"/>
          <w:color w:val="000000"/>
          <w:sz w:val="24"/>
          <w:szCs w:val="24"/>
        </w:rPr>
        <w:t>I</w:t>
      </w:r>
      <w:r w:rsidRPr="000879A8">
        <w:rPr>
          <w:rFonts w:ascii="Times New Roman" w:hAnsi="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2) по учебному курсу «Всеобщая история»: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Вторая мировая война: причины, участники, основные сражения, итоги.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Власть и общество в годы войны. Решающий вклад СССР в Победу.</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Современный мир: глобализация и деглобализация. Геополитический кризис 2022 г. и его влияние на мировую систему.</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Требования к предметным результатам освоения углубленного курса: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Умение характеризовать вклад российской культуры в мировую культуру.</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К концу обучения в</w:t>
      </w:r>
      <w:r w:rsidRPr="000879A8">
        <w:rPr>
          <w:rFonts w:ascii="Times New Roman" w:hAnsi="Times New Roman"/>
          <w:b/>
          <w:color w:val="000000"/>
          <w:sz w:val="24"/>
          <w:szCs w:val="24"/>
          <w:lang w:val="ru-RU"/>
        </w:rPr>
        <w:t xml:space="preserve"> </w:t>
      </w:r>
      <w:r w:rsidRPr="000879A8">
        <w:rPr>
          <w:rFonts w:ascii="Times New Roman" w:hAnsi="Times New Roman"/>
          <w:b/>
          <w:i/>
          <w:color w:val="000000"/>
          <w:sz w:val="24"/>
          <w:szCs w:val="24"/>
          <w:lang w:val="ru-RU"/>
        </w:rPr>
        <w:t>10 классе</w:t>
      </w:r>
      <w:r w:rsidRPr="000879A8">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характеризовать вклад российской культуры в мировую культуру.</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объяснять, в чем состоят научные и социальные функции исторического знания;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указывать хронологические рамки периодов истории России и всеобщей истории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обобщать историческую информацию по истории России и всеобщей истории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 основе изучения исторического материала 1914–1945 гг. устанавливать исторические аналогии.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К концу обучения в </w:t>
      </w:r>
      <w:r w:rsidRPr="000879A8">
        <w:rPr>
          <w:rFonts w:ascii="Times New Roman" w:hAnsi="Times New Roman"/>
          <w:b/>
          <w:i/>
          <w:color w:val="000000"/>
          <w:sz w:val="24"/>
          <w:szCs w:val="24"/>
          <w:lang w:val="ru-RU"/>
        </w:rPr>
        <w:t>11 классе</w:t>
      </w:r>
      <w:r w:rsidRPr="000879A8">
        <w:rPr>
          <w:rFonts w:ascii="Times New Roman" w:hAnsi="Times New Roman"/>
          <w:i/>
          <w:color w:val="000000"/>
          <w:sz w:val="24"/>
          <w:szCs w:val="24"/>
          <w:lang w:val="ru-RU"/>
        </w:rPr>
        <w:t xml:space="preserve"> </w:t>
      </w:r>
      <w:r w:rsidRPr="000879A8">
        <w:rPr>
          <w:rFonts w:ascii="Times New Roman" w:hAnsi="Times New Roman"/>
          <w:color w:val="000000"/>
          <w:sz w:val="24"/>
          <w:szCs w:val="24"/>
          <w:lang w:val="ru-RU"/>
        </w:rPr>
        <w:t>обучающийся получит следующие предметные результаты по отдельным темам программы по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характеризовать вклад российской культуры в мировую культуру.</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объяснять, в чем состоят научные и социальные функции исторического знания;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указывать хронологические рамки периодов истории России и всеобщей истории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обобщать историческую информацию по истории России и всеобщей истории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 основе изучения исторического материала 1945–2022 гг. устанавливать исторические аналогии.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 основе знаний по истории России и всеобщей истории 1945–2022 гг. критически оценивать полученную извне социальную информацию;</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К концу обучения в</w:t>
      </w:r>
      <w:r w:rsidRPr="000879A8">
        <w:rPr>
          <w:rFonts w:ascii="Times New Roman" w:hAnsi="Times New Roman"/>
          <w:b/>
          <w:color w:val="000000"/>
          <w:sz w:val="24"/>
          <w:szCs w:val="24"/>
          <w:lang w:val="ru-RU"/>
        </w:rPr>
        <w:t xml:space="preserve"> 11 классе</w:t>
      </w:r>
      <w:r w:rsidRPr="000879A8">
        <w:rPr>
          <w:rFonts w:ascii="Times New Roman" w:hAnsi="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характеризовать вклад российской культуры в мировую культуру.</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объяснять, в чем состоят научные и социальные функции исторического знания;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указывать хронологические рамки периодов истории России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обобщать историческую информацию по истории России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203B20" w:rsidRPr="000879A8" w:rsidRDefault="000879A8">
      <w:pPr>
        <w:spacing w:after="0" w:line="264" w:lineRule="auto"/>
        <w:ind w:firstLine="600"/>
        <w:jc w:val="both"/>
        <w:rPr>
          <w:sz w:val="24"/>
          <w:szCs w:val="24"/>
          <w:lang w:val="ru-RU"/>
        </w:rPr>
      </w:pPr>
      <w:r w:rsidRPr="000879A8">
        <w:rPr>
          <w:rFonts w:ascii="Times New Roman" w:hAnsi="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203B20" w:rsidRPr="000879A8" w:rsidRDefault="000879A8">
      <w:pPr>
        <w:spacing w:after="0" w:line="264" w:lineRule="auto"/>
        <w:ind w:firstLine="600"/>
        <w:jc w:val="both"/>
        <w:rPr>
          <w:sz w:val="24"/>
          <w:szCs w:val="24"/>
          <w:lang w:val="ru-RU"/>
        </w:rPr>
      </w:pPr>
      <w:r w:rsidRPr="000879A8">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203B20" w:rsidRPr="000879A8" w:rsidRDefault="00203B20">
      <w:pPr>
        <w:rPr>
          <w:sz w:val="24"/>
          <w:szCs w:val="24"/>
          <w:lang w:val="ru-RU"/>
        </w:rPr>
        <w:sectPr w:rsidR="00203B20" w:rsidRPr="000879A8" w:rsidSect="000879A8">
          <w:pgSz w:w="11906" w:h="16383"/>
          <w:pgMar w:top="284" w:right="1418" w:bottom="284" w:left="1418" w:header="720" w:footer="720" w:gutter="0"/>
          <w:cols w:space="720"/>
        </w:sectPr>
      </w:pPr>
    </w:p>
    <w:p w:rsidR="00203B20" w:rsidRPr="000879A8" w:rsidRDefault="000879A8">
      <w:pPr>
        <w:spacing w:after="0"/>
        <w:ind w:left="120"/>
        <w:rPr>
          <w:sz w:val="24"/>
          <w:szCs w:val="24"/>
        </w:rPr>
      </w:pPr>
      <w:bookmarkStart w:id="10" w:name="block-44681109"/>
      <w:bookmarkEnd w:id="9"/>
      <w:r w:rsidRPr="000879A8">
        <w:rPr>
          <w:rFonts w:ascii="Times New Roman" w:hAnsi="Times New Roman"/>
          <w:b/>
          <w:color w:val="000000"/>
          <w:sz w:val="24"/>
          <w:szCs w:val="24"/>
          <w:lang w:val="ru-RU"/>
        </w:rPr>
        <w:t xml:space="preserve"> </w:t>
      </w:r>
      <w:r w:rsidRPr="000879A8">
        <w:rPr>
          <w:rFonts w:ascii="Times New Roman" w:hAnsi="Times New Roman"/>
          <w:b/>
          <w:color w:val="000000"/>
          <w:sz w:val="24"/>
          <w:szCs w:val="24"/>
        </w:rPr>
        <w:t xml:space="preserve">ТЕМАТИЧЕСКОЕ ПЛАНИРОВАНИЕ </w:t>
      </w:r>
    </w:p>
    <w:p w:rsidR="00203B20" w:rsidRPr="000879A8" w:rsidRDefault="000879A8">
      <w:pPr>
        <w:spacing w:after="0"/>
        <w:ind w:left="120"/>
        <w:rPr>
          <w:sz w:val="24"/>
          <w:szCs w:val="24"/>
        </w:rPr>
      </w:pPr>
      <w:r w:rsidRPr="000879A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57"/>
        <w:gridCol w:w="5119"/>
        <w:gridCol w:w="24"/>
        <w:gridCol w:w="1883"/>
        <w:gridCol w:w="40"/>
        <w:gridCol w:w="1881"/>
        <w:gridCol w:w="3317"/>
      </w:tblGrid>
      <w:tr w:rsidR="00203B20" w:rsidRPr="000879A8" w:rsidTr="00945C2F">
        <w:trPr>
          <w:trHeight w:val="145"/>
          <w:tblCellSpacing w:w="20" w:type="nil"/>
        </w:trPr>
        <w:tc>
          <w:tcPr>
            <w:tcW w:w="1357"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 п/п </w:t>
            </w:r>
          </w:p>
          <w:p w:rsidR="00203B20" w:rsidRPr="000879A8" w:rsidRDefault="00203B20">
            <w:pPr>
              <w:spacing w:after="0"/>
              <w:ind w:left="135"/>
              <w:rPr>
                <w:sz w:val="24"/>
                <w:szCs w:val="24"/>
              </w:rPr>
            </w:pPr>
          </w:p>
        </w:tc>
        <w:tc>
          <w:tcPr>
            <w:tcW w:w="5143" w:type="dxa"/>
            <w:gridSpan w:val="2"/>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Наименование разделов и тем программы </w:t>
            </w:r>
          </w:p>
          <w:p w:rsidR="00203B20" w:rsidRPr="000879A8" w:rsidRDefault="00203B20">
            <w:pPr>
              <w:spacing w:after="0"/>
              <w:ind w:left="135"/>
              <w:rPr>
                <w:sz w:val="24"/>
                <w:szCs w:val="24"/>
              </w:rPr>
            </w:pPr>
          </w:p>
        </w:tc>
        <w:tc>
          <w:tcPr>
            <w:tcW w:w="3804" w:type="dxa"/>
            <w:gridSpan w:val="3"/>
            <w:tcMar>
              <w:top w:w="50" w:type="dxa"/>
              <w:left w:w="100" w:type="dxa"/>
            </w:tcMar>
            <w:vAlign w:val="center"/>
          </w:tcPr>
          <w:p w:rsidR="00203B20" w:rsidRPr="000879A8" w:rsidRDefault="000879A8">
            <w:pPr>
              <w:spacing w:after="0"/>
              <w:rPr>
                <w:sz w:val="24"/>
                <w:szCs w:val="24"/>
              </w:rPr>
            </w:pPr>
            <w:r w:rsidRPr="000879A8">
              <w:rPr>
                <w:rFonts w:ascii="Times New Roman" w:hAnsi="Times New Roman"/>
                <w:b/>
                <w:color w:val="000000"/>
                <w:sz w:val="24"/>
                <w:szCs w:val="24"/>
              </w:rPr>
              <w:t>Количество часов</w:t>
            </w:r>
          </w:p>
        </w:tc>
        <w:tc>
          <w:tcPr>
            <w:tcW w:w="3317"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Электронные (цифровые) образовательные ресурсы </w:t>
            </w:r>
          </w:p>
          <w:p w:rsidR="00203B20" w:rsidRPr="000879A8" w:rsidRDefault="00203B20">
            <w:pPr>
              <w:spacing w:after="0"/>
              <w:ind w:left="135"/>
              <w:rPr>
                <w:sz w:val="24"/>
                <w:szCs w:val="24"/>
              </w:rPr>
            </w:pPr>
          </w:p>
        </w:tc>
      </w:tr>
      <w:tr w:rsidR="00203B20" w:rsidRPr="000879A8" w:rsidTr="00945C2F">
        <w:trPr>
          <w:trHeight w:val="145"/>
          <w:tblCellSpacing w:w="20" w:type="nil"/>
        </w:trPr>
        <w:tc>
          <w:tcPr>
            <w:tcW w:w="1357" w:type="dxa"/>
            <w:vMerge/>
            <w:tcBorders>
              <w:top w:val="nil"/>
            </w:tcBorders>
            <w:tcMar>
              <w:top w:w="50" w:type="dxa"/>
              <w:left w:w="100" w:type="dxa"/>
            </w:tcMar>
          </w:tcPr>
          <w:p w:rsidR="00203B20" w:rsidRPr="000879A8" w:rsidRDefault="00203B20">
            <w:pPr>
              <w:rPr>
                <w:sz w:val="24"/>
                <w:szCs w:val="24"/>
              </w:rPr>
            </w:pPr>
          </w:p>
        </w:tc>
        <w:tc>
          <w:tcPr>
            <w:tcW w:w="5143" w:type="dxa"/>
            <w:gridSpan w:val="2"/>
            <w:vMerge/>
            <w:tcBorders>
              <w:top w:val="nil"/>
            </w:tcBorders>
            <w:tcMar>
              <w:top w:w="50" w:type="dxa"/>
              <w:left w:w="100" w:type="dxa"/>
            </w:tcMar>
          </w:tcPr>
          <w:p w:rsidR="00203B20" w:rsidRPr="000879A8" w:rsidRDefault="00203B20">
            <w:pPr>
              <w:rPr>
                <w:sz w:val="24"/>
                <w:szCs w:val="24"/>
              </w:rPr>
            </w:pPr>
          </w:p>
        </w:tc>
        <w:tc>
          <w:tcPr>
            <w:tcW w:w="1923"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Всего </w:t>
            </w:r>
          </w:p>
          <w:p w:rsidR="00203B20" w:rsidRPr="000879A8" w:rsidRDefault="00203B20">
            <w:pPr>
              <w:spacing w:after="0"/>
              <w:ind w:left="135"/>
              <w:rPr>
                <w:sz w:val="24"/>
                <w:szCs w:val="24"/>
              </w:rPr>
            </w:pPr>
          </w:p>
        </w:tc>
        <w:tc>
          <w:tcPr>
            <w:tcW w:w="1881"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Контрольные работы </w:t>
            </w:r>
          </w:p>
          <w:p w:rsidR="00203B20" w:rsidRPr="008A1C80" w:rsidRDefault="00203B20">
            <w:pPr>
              <w:spacing w:after="0"/>
              <w:ind w:left="135"/>
              <w:rPr>
                <w:sz w:val="24"/>
                <w:szCs w:val="24"/>
                <w:lang w:val="ru-RU"/>
              </w:rPr>
            </w:pPr>
          </w:p>
        </w:tc>
        <w:tc>
          <w:tcPr>
            <w:tcW w:w="3317" w:type="dxa"/>
            <w:vMerge/>
            <w:tcBorders>
              <w:top w:val="nil"/>
            </w:tcBorders>
            <w:tcMar>
              <w:top w:w="50" w:type="dxa"/>
              <w:left w:w="100" w:type="dxa"/>
            </w:tcMar>
          </w:tcPr>
          <w:p w:rsidR="00203B20" w:rsidRPr="000879A8" w:rsidRDefault="00203B20">
            <w:pPr>
              <w:rPr>
                <w:sz w:val="24"/>
                <w:szCs w:val="24"/>
              </w:rPr>
            </w:pP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Всеобщая история. 1914–1945 гг</w:t>
            </w:r>
            <w:r w:rsidRPr="000879A8">
              <w:rPr>
                <w:rFonts w:ascii="Times New Roman" w:hAnsi="Times New Roman"/>
                <w:color w:val="000000"/>
                <w:sz w:val="24"/>
                <w:szCs w:val="24"/>
              </w:rPr>
              <w:t>.</w:t>
            </w: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Раздел 1.</w:t>
            </w:r>
            <w:r w:rsidRPr="000879A8">
              <w:rPr>
                <w:rFonts w:ascii="Times New Roman" w:hAnsi="Times New Roman"/>
                <w:color w:val="000000"/>
                <w:sz w:val="24"/>
                <w:szCs w:val="24"/>
              </w:rPr>
              <w:t xml:space="preserve"> </w:t>
            </w:r>
            <w:r w:rsidRPr="000879A8">
              <w:rPr>
                <w:rFonts w:ascii="Times New Roman" w:hAnsi="Times New Roman"/>
                <w:b/>
                <w:color w:val="000000"/>
                <w:sz w:val="24"/>
                <w:szCs w:val="24"/>
              </w:rPr>
              <w:t>Введение</w:t>
            </w:r>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w:t>
            </w:r>
          </w:p>
        </w:tc>
        <w:tc>
          <w:tcPr>
            <w:tcW w:w="5143"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Введение</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881" w:type="dxa"/>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500" w:type="dxa"/>
            <w:gridSpan w:val="3"/>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5198" w:type="dxa"/>
            <w:gridSpan w:val="2"/>
            <w:tcMar>
              <w:top w:w="50" w:type="dxa"/>
              <w:left w:w="100" w:type="dxa"/>
            </w:tcMar>
            <w:vAlign w:val="center"/>
          </w:tcPr>
          <w:p w:rsidR="00203B20" w:rsidRPr="000879A8" w:rsidRDefault="00203B20">
            <w:pPr>
              <w:rPr>
                <w:sz w:val="24"/>
                <w:szCs w:val="24"/>
              </w:rPr>
            </w:pP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b/>
                <w:color w:val="000000"/>
                <w:sz w:val="24"/>
                <w:szCs w:val="24"/>
                <w:lang w:val="ru-RU"/>
              </w:rPr>
              <w:t>Раздел 2.</w:t>
            </w:r>
            <w:r w:rsidRPr="000879A8">
              <w:rPr>
                <w:rFonts w:ascii="Times New Roman" w:hAnsi="Times New Roman"/>
                <w:color w:val="000000"/>
                <w:sz w:val="24"/>
                <w:szCs w:val="24"/>
                <w:lang w:val="ru-RU"/>
              </w:rPr>
              <w:t xml:space="preserve"> </w:t>
            </w:r>
            <w:r w:rsidRPr="000879A8">
              <w:rPr>
                <w:rFonts w:ascii="Times New Roman" w:hAnsi="Times New Roman"/>
                <w:b/>
                <w:color w:val="000000"/>
                <w:sz w:val="24"/>
                <w:szCs w:val="24"/>
                <w:lang w:val="ru-RU"/>
              </w:rPr>
              <w:t>Мир накануне и в годы Первой мировой войны</w:t>
            </w:r>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2.1</w:t>
            </w:r>
          </w:p>
        </w:tc>
        <w:tc>
          <w:tcPr>
            <w:tcW w:w="5143"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Мир в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881" w:type="dxa"/>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2.2</w:t>
            </w:r>
          </w:p>
        </w:tc>
        <w:tc>
          <w:tcPr>
            <w:tcW w:w="5143"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Первая мировая война (1914–1918)</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3 </w:t>
            </w:r>
          </w:p>
        </w:tc>
        <w:tc>
          <w:tcPr>
            <w:tcW w:w="1881" w:type="dxa"/>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500" w:type="dxa"/>
            <w:gridSpan w:val="3"/>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4 </w:t>
            </w:r>
          </w:p>
        </w:tc>
        <w:tc>
          <w:tcPr>
            <w:tcW w:w="5198" w:type="dxa"/>
            <w:gridSpan w:val="2"/>
            <w:tcMar>
              <w:top w:w="50" w:type="dxa"/>
              <w:left w:w="100" w:type="dxa"/>
            </w:tcMar>
            <w:vAlign w:val="center"/>
          </w:tcPr>
          <w:p w:rsidR="00203B20" w:rsidRPr="000879A8" w:rsidRDefault="00203B20">
            <w:pPr>
              <w:rPr>
                <w:sz w:val="24"/>
                <w:szCs w:val="24"/>
              </w:rPr>
            </w:pP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Раздел 3.</w:t>
            </w:r>
            <w:r w:rsidRPr="000879A8">
              <w:rPr>
                <w:rFonts w:ascii="Times New Roman" w:hAnsi="Times New Roman"/>
                <w:color w:val="000000"/>
                <w:sz w:val="24"/>
                <w:szCs w:val="24"/>
              </w:rPr>
              <w:t xml:space="preserve"> </w:t>
            </w:r>
            <w:r w:rsidRPr="000879A8">
              <w:rPr>
                <w:rFonts w:ascii="Times New Roman" w:hAnsi="Times New Roman"/>
                <w:b/>
                <w:color w:val="000000"/>
                <w:sz w:val="24"/>
                <w:szCs w:val="24"/>
              </w:rPr>
              <w:t>Мир в 1918-1939 гг.</w:t>
            </w:r>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3.1</w:t>
            </w:r>
          </w:p>
        </w:tc>
        <w:tc>
          <w:tcPr>
            <w:tcW w:w="5143"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От войны к миру</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3 </w:t>
            </w:r>
          </w:p>
        </w:tc>
        <w:tc>
          <w:tcPr>
            <w:tcW w:w="1881" w:type="dxa"/>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3.2</w:t>
            </w:r>
          </w:p>
        </w:tc>
        <w:tc>
          <w:tcPr>
            <w:tcW w:w="5143"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Страны Европы и Северной Америки в 1920–1930-е гг.</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10 </w:t>
            </w:r>
          </w:p>
        </w:tc>
        <w:tc>
          <w:tcPr>
            <w:tcW w:w="1881" w:type="dxa"/>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8">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3.3</w:t>
            </w:r>
          </w:p>
        </w:tc>
        <w:tc>
          <w:tcPr>
            <w:tcW w:w="5143"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Страны Азии в 1918 –1930-х гг.</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4 </w:t>
            </w:r>
          </w:p>
        </w:tc>
        <w:tc>
          <w:tcPr>
            <w:tcW w:w="1881" w:type="dxa"/>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9">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3.4</w:t>
            </w:r>
          </w:p>
        </w:tc>
        <w:tc>
          <w:tcPr>
            <w:tcW w:w="5143"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Латинской Америки в первой трети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881" w:type="dxa"/>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0">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3.5</w:t>
            </w:r>
          </w:p>
        </w:tc>
        <w:tc>
          <w:tcPr>
            <w:tcW w:w="5143"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Международные отношения в 1920 –1930-х гг.</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1881" w:type="dxa"/>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1">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3.6</w:t>
            </w:r>
          </w:p>
        </w:tc>
        <w:tc>
          <w:tcPr>
            <w:tcW w:w="5143"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Развитие культуры в 1914-1930-х гг.</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1881"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2">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500" w:type="dxa"/>
            <w:gridSpan w:val="3"/>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1923"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22 </w:t>
            </w:r>
          </w:p>
        </w:tc>
        <w:tc>
          <w:tcPr>
            <w:tcW w:w="5198" w:type="dxa"/>
            <w:gridSpan w:val="2"/>
            <w:tcMar>
              <w:top w:w="50" w:type="dxa"/>
              <w:left w:w="100" w:type="dxa"/>
            </w:tcMar>
            <w:vAlign w:val="center"/>
          </w:tcPr>
          <w:p w:rsidR="00203B20" w:rsidRPr="000879A8" w:rsidRDefault="00203B20">
            <w:pPr>
              <w:rPr>
                <w:sz w:val="24"/>
                <w:szCs w:val="24"/>
              </w:rPr>
            </w:pP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Раздел 4.</w:t>
            </w:r>
            <w:r w:rsidRPr="000879A8">
              <w:rPr>
                <w:rFonts w:ascii="Times New Roman" w:hAnsi="Times New Roman"/>
                <w:color w:val="000000"/>
                <w:sz w:val="24"/>
                <w:szCs w:val="24"/>
              </w:rPr>
              <w:t xml:space="preserve"> </w:t>
            </w:r>
            <w:r w:rsidRPr="000879A8">
              <w:rPr>
                <w:rFonts w:ascii="Times New Roman" w:hAnsi="Times New Roman"/>
                <w:b/>
                <w:color w:val="000000"/>
                <w:sz w:val="24"/>
                <w:szCs w:val="24"/>
              </w:rPr>
              <w:t>Вторая мировая война</w:t>
            </w:r>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4.1</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Начало Второй мировой войны</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3">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4.2</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1941 год. Начало Великой Отечественной войны и войны на Тихом океане</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4">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4.3</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Положение в оккупированных странах</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5">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4.4</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Коренной перелом в войне</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6">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4.5</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Разгром Германии, Японии и их союзников</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7">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476"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5 </w:t>
            </w:r>
          </w:p>
        </w:tc>
        <w:tc>
          <w:tcPr>
            <w:tcW w:w="5238" w:type="dxa"/>
            <w:gridSpan w:val="3"/>
            <w:tcMar>
              <w:top w:w="50" w:type="dxa"/>
              <w:left w:w="100" w:type="dxa"/>
            </w:tcMar>
            <w:vAlign w:val="center"/>
          </w:tcPr>
          <w:p w:rsidR="00203B20" w:rsidRPr="000879A8" w:rsidRDefault="00203B20">
            <w:pPr>
              <w:rPr>
                <w:sz w:val="24"/>
                <w:szCs w:val="24"/>
              </w:rPr>
            </w:pP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Раздел 5.</w:t>
            </w:r>
            <w:r w:rsidRPr="000879A8">
              <w:rPr>
                <w:rFonts w:ascii="Times New Roman" w:hAnsi="Times New Roman"/>
                <w:color w:val="000000"/>
                <w:sz w:val="24"/>
                <w:szCs w:val="24"/>
              </w:rPr>
              <w:t xml:space="preserve"> </w:t>
            </w:r>
            <w:r w:rsidRPr="000879A8">
              <w:rPr>
                <w:rFonts w:ascii="Times New Roman" w:hAnsi="Times New Roman"/>
                <w:b/>
                <w:color w:val="000000"/>
                <w:sz w:val="24"/>
                <w:szCs w:val="24"/>
              </w:rPr>
              <w:t>Обобщение</w:t>
            </w:r>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5.1</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Обобщение</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 </w:t>
            </w:r>
          </w:p>
        </w:tc>
        <w:tc>
          <w:tcPr>
            <w:tcW w:w="1921"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8">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476"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 </w:t>
            </w:r>
          </w:p>
        </w:tc>
        <w:tc>
          <w:tcPr>
            <w:tcW w:w="5238" w:type="dxa"/>
            <w:gridSpan w:val="3"/>
            <w:tcMar>
              <w:top w:w="50" w:type="dxa"/>
              <w:left w:w="100" w:type="dxa"/>
            </w:tcMar>
            <w:vAlign w:val="center"/>
          </w:tcPr>
          <w:p w:rsidR="00203B20" w:rsidRPr="000879A8" w:rsidRDefault="00203B20">
            <w:pPr>
              <w:rPr>
                <w:sz w:val="24"/>
                <w:szCs w:val="24"/>
              </w:rPr>
            </w:pP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История России. 1914–1945 гг.</w:t>
            </w: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Раздел 1.</w:t>
            </w:r>
            <w:r w:rsidRPr="000879A8">
              <w:rPr>
                <w:rFonts w:ascii="Times New Roman" w:hAnsi="Times New Roman"/>
                <w:color w:val="000000"/>
                <w:sz w:val="24"/>
                <w:szCs w:val="24"/>
              </w:rPr>
              <w:t xml:space="preserve"> </w:t>
            </w:r>
            <w:r w:rsidRPr="000879A8">
              <w:rPr>
                <w:rFonts w:ascii="Times New Roman" w:hAnsi="Times New Roman"/>
                <w:b/>
                <w:color w:val="000000"/>
                <w:sz w:val="24"/>
                <w:szCs w:val="24"/>
              </w:rPr>
              <w:t>Введение</w:t>
            </w:r>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Введение</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19">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476"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5238" w:type="dxa"/>
            <w:gridSpan w:val="3"/>
            <w:tcMar>
              <w:top w:w="50" w:type="dxa"/>
              <w:left w:w="100" w:type="dxa"/>
            </w:tcMar>
            <w:vAlign w:val="center"/>
          </w:tcPr>
          <w:p w:rsidR="00203B20" w:rsidRPr="000879A8" w:rsidRDefault="00203B20">
            <w:pPr>
              <w:rPr>
                <w:sz w:val="24"/>
                <w:szCs w:val="24"/>
              </w:rPr>
            </w:pP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b/>
                <w:color w:val="000000"/>
                <w:sz w:val="24"/>
                <w:szCs w:val="24"/>
                <w:lang w:val="ru-RU"/>
              </w:rPr>
              <w:t>Раздел 2.</w:t>
            </w:r>
            <w:r w:rsidRPr="000879A8">
              <w:rPr>
                <w:rFonts w:ascii="Times New Roman" w:hAnsi="Times New Roman"/>
                <w:color w:val="000000"/>
                <w:sz w:val="24"/>
                <w:szCs w:val="24"/>
                <w:lang w:val="ru-RU"/>
              </w:rPr>
              <w:t xml:space="preserve"> </w:t>
            </w:r>
            <w:r w:rsidRPr="000879A8">
              <w:rPr>
                <w:rFonts w:ascii="Times New Roman" w:hAnsi="Times New Roman"/>
                <w:b/>
                <w:color w:val="000000"/>
                <w:sz w:val="24"/>
                <w:szCs w:val="24"/>
                <w:lang w:val="ru-RU"/>
              </w:rPr>
              <w:t>Россия в годы Первой мировой войны и Великой Российской революции</w:t>
            </w:r>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2.1</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Россия в Первой мировой войне (1914 –1918)</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4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0">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2.2</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Великая российская революция 1917– 922 гг.1917 год: от Февраля к Октябрю</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8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1">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2.3</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Первые революционные преобразования большевиков</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5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2">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2.4</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Гражданская война и её последствия</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8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3">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2.5</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Идеология и культура Советской России периода Гражданской войны</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4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4">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2.6</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1914–1922 гг.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5">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476"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31 </w:t>
            </w:r>
          </w:p>
        </w:tc>
        <w:tc>
          <w:tcPr>
            <w:tcW w:w="5238" w:type="dxa"/>
            <w:gridSpan w:val="3"/>
            <w:tcMar>
              <w:top w:w="50" w:type="dxa"/>
              <w:left w:w="100" w:type="dxa"/>
            </w:tcMar>
            <w:vAlign w:val="center"/>
          </w:tcPr>
          <w:p w:rsidR="00203B20" w:rsidRPr="000879A8" w:rsidRDefault="00203B20">
            <w:pPr>
              <w:rPr>
                <w:sz w:val="24"/>
                <w:szCs w:val="24"/>
              </w:rPr>
            </w:pPr>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b/>
                <w:color w:val="000000"/>
                <w:sz w:val="24"/>
                <w:szCs w:val="24"/>
                <w:lang w:val="ru-RU"/>
              </w:rPr>
              <w:t>Раздел 3.</w:t>
            </w:r>
            <w:r w:rsidRPr="000879A8">
              <w:rPr>
                <w:rFonts w:ascii="Times New Roman" w:hAnsi="Times New Roman"/>
                <w:color w:val="000000"/>
                <w:sz w:val="24"/>
                <w:szCs w:val="24"/>
                <w:lang w:val="ru-RU"/>
              </w:rPr>
              <w:t xml:space="preserve"> </w:t>
            </w:r>
            <w:r w:rsidRPr="000879A8">
              <w:rPr>
                <w:rFonts w:ascii="Times New Roman" w:hAnsi="Times New Roman"/>
                <w:b/>
                <w:color w:val="000000"/>
                <w:sz w:val="24"/>
                <w:szCs w:val="24"/>
                <w:lang w:val="ru-RU"/>
              </w:rPr>
              <w:t>Советский Союз в 1920-1930-е гг.</w:t>
            </w:r>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3.1</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СССР в годы нэпа (1921-1928)</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8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6">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3.2</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Советский Союз в 1929-1941 гг.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12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7">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3.3</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Культурное пространство советского общества в 1920-1930-е гг.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7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8">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3.4</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Внешняя политика СССР в 1920-1930-е гг.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6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29">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3.5</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Наш край в 1920-1930-х гг.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1921"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0">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476"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35 </w:t>
            </w:r>
          </w:p>
        </w:tc>
        <w:tc>
          <w:tcPr>
            <w:tcW w:w="1921" w:type="dxa"/>
            <w:gridSpan w:val="2"/>
            <w:tcMar>
              <w:top w:w="50" w:type="dxa"/>
              <w:left w:w="100" w:type="dxa"/>
            </w:tcMar>
            <w:vAlign w:val="center"/>
          </w:tcPr>
          <w:p w:rsidR="00203B20" w:rsidRPr="000879A8" w:rsidRDefault="00203B20">
            <w:pP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1">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621" w:type="dxa"/>
            <w:gridSpan w:val="7"/>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Раздел 4.</w:t>
            </w:r>
            <w:r w:rsidRPr="000879A8">
              <w:rPr>
                <w:rFonts w:ascii="Times New Roman" w:hAnsi="Times New Roman"/>
                <w:color w:val="000000"/>
                <w:sz w:val="24"/>
                <w:szCs w:val="24"/>
              </w:rPr>
              <w:t xml:space="preserve"> </w:t>
            </w:r>
            <w:r w:rsidRPr="000879A8">
              <w:rPr>
                <w:rFonts w:ascii="Times New Roman" w:hAnsi="Times New Roman"/>
                <w:b/>
                <w:color w:val="000000"/>
                <w:sz w:val="24"/>
                <w:szCs w:val="24"/>
              </w:rPr>
              <w:t>Великая Отечественная война (1941-1945)</w:t>
            </w:r>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4.1</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Великая Отечественная война (1941–1945). Первый период войны (июнь 1941– осень 1942 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8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2">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4.2</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Коренной перелом в ходе войны (осень 1942–1943 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7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3">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4.3</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Человек и война: единство фронта и тыла</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7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4">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4.4</w:t>
            </w:r>
          </w:p>
        </w:tc>
        <w:tc>
          <w:tcPr>
            <w:tcW w:w="5119"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Победа СССР в Великой Отечественной войне. Окончание Второй мировой войны (1944–сентябрь 1945 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9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5">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1357"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4.5</w:t>
            </w:r>
          </w:p>
        </w:tc>
        <w:tc>
          <w:tcPr>
            <w:tcW w:w="5119"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1941–1945 гг.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 </w:t>
            </w:r>
          </w:p>
        </w:tc>
        <w:tc>
          <w:tcPr>
            <w:tcW w:w="1921" w:type="dxa"/>
            <w:gridSpan w:val="2"/>
            <w:tcMar>
              <w:top w:w="50" w:type="dxa"/>
              <w:left w:w="100" w:type="dxa"/>
            </w:tcMar>
            <w:vAlign w:val="center"/>
          </w:tcPr>
          <w:p w:rsidR="00203B20" w:rsidRPr="000879A8" w:rsidRDefault="00203B20">
            <w:pPr>
              <w:spacing w:after="0"/>
              <w:ind w:left="135"/>
              <w:jc w:val="cente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6">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476" w:type="dxa"/>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33 </w:t>
            </w:r>
          </w:p>
        </w:tc>
        <w:tc>
          <w:tcPr>
            <w:tcW w:w="1921" w:type="dxa"/>
            <w:gridSpan w:val="2"/>
            <w:tcMar>
              <w:top w:w="50" w:type="dxa"/>
              <w:left w:w="100" w:type="dxa"/>
            </w:tcMar>
            <w:vAlign w:val="center"/>
          </w:tcPr>
          <w:p w:rsidR="00203B20" w:rsidRPr="000879A8" w:rsidRDefault="00203B20">
            <w:pPr>
              <w:rPr>
                <w:sz w:val="24"/>
                <w:szCs w:val="24"/>
              </w:rPr>
            </w:pP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7">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476"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Повторение и обощение по теме "История России в 1914-1945 гг."</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1921"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3317"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8">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/408</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6398</w:t>
              </w:r>
            </w:hyperlink>
          </w:p>
        </w:tc>
      </w:tr>
      <w:tr w:rsidR="00203B20" w:rsidRPr="000879A8" w:rsidTr="00945C2F">
        <w:trPr>
          <w:trHeight w:val="145"/>
          <w:tblCellSpacing w:w="20" w:type="nil"/>
        </w:trPr>
        <w:tc>
          <w:tcPr>
            <w:tcW w:w="6476"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ОБЩЕЕ КОЛИЧЕСТВО ЧАСОВ ПО ПРОГРАММЕ</w:t>
            </w:r>
          </w:p>
        </w:tc>
        <w:tc>
          <w:tcPr>
            <w:tcW w:w="1907"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136 </w:t>
            </w:r>
          </w:p>
        </w:tc>
        <w:tc>
          <w:tcPr>
            <w:tcW w:w="1921" w:type="dxa"/>
            <w:gridSpan w:val="2"/>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4 </w:t>
            </w:r>
          </w:p>
        </w:tc>
        <w:tc>
          <w:tcPr>
            <w:tcW w:w="3317" w:type="dxa"/>
            <w:tcMar>
              <w:top w:w="50" w:type="dxa"/>
              <w:left w:w="100" w:type="dxa"/>
            </w:tcMar>
            <w:vAlign w:val="center"/>
          </w:tcPr>
          <w:p w:rsidR="00203B20" w:rsidRPr="000879A8" w:rsidRDefault="00203B20">
            <w:pPr>
              <w:rPr>
                <w:sz w:val="24"/>
                <w:szCs w:val="24"/>
              </w:rPr>
            </w:pPr>
          </w:p>
        </w:tc>
      </w:tr>
    </w:tbl>
    <w:p w:rsidR="00203B20" w:rsidRPr="000879A8" w:rsidRDefault="00203B20">
      <w:pPr>
        <w:rPr>
          <w:sz w:val="24"/>
          <w:szCs w:val="24"/>
        </w:rPr>
        <w:sectPr w:rsidR="00203B20" w:rsidRPr="000879A8" w:rsidSect="000879A8">
          <w:pgSz w:w="16383" w:h="11906" w:orient="landscape"/>
          <w:pgMar w:top="1418" w:right="284" w:bottom="1418" w:left="1134" w:header="720" w:footer="720" w:gutter="0"/>
          <w:cols w:space="720"/>
        </w:sectPr>
      </w:pPr>
    </w:p>
    <w:p w:rsidR="00203B20" w:rsidRPr="000879A8" w:rsidRDefault="000879A8">
      <w:pPr>
        <w:spacing w:after="0"/>
        <w:ind w:left="120"/>
        <w:rPr>
          <w:sz w:val="24"/>
          <w:szCs w:val="24"/>
        </w:rPr>
      </w:pPr>
      <w:r w:rsidRPr="000879A8">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5"/>
        <w:gridCol w:w="4446"/>
        <w:gridCol w:w="2094"/>
        <w:gridCol w:w="2112"/>
        <w:gridCol w:w="3638"/>
      </w:tblGrid>
      <w:tr w:rsidR="00203B20" w:rsidRPr="000879A8">
        <w:trPr>
          <w:trHeight w:val="144"/>
          <w:tblCellSpacing w:w="20" w:type="nil"/>
        </w:trPr>
        <w:tc>
          <w:tcPr>
            <w:tcW w:w="751"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 п/п </w:t>
            </w:r>
          </w:p>
          <w:p w:rsidR="00203B20" w:rsidRPr="000879A8" w:rsidRDefault="00203B20">
            <w:pPr>
              <w:spacing w:after="0"/>
              <w:ind w:left="135"/>
              <w:rPr>
                <w:sz w:val="24"/>
                <w:szCs w:val="24"/>
              </w:rPr>
            </w:pPr>
          </w:p>
        </w:tc>
        <w:tc>
          <w:tcPr>
            <w:tcW w:w="2640"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Наименование разделов и тем программы </w:t>
            </w:r>
          </w:p>
          <w:p w:rsidR="00203B20" w:rsidRPr="000879A8" w:rsidRDefault="00203B20">
            <w:pPr>
              <w:spacing w:after="0"/>
              <w:ind w:left="135"/>
              <w:rPr>
                <w:sz w:val="24"/>
                <w:szCs w:val="24"/>
              </w:rPr>
            </w:pPr>
          </w:p>
        </w:tc>
        <w:tc>
          <w:tcPr>
            <w:tcW w:w="0" w:type="auto"/>
            <w:gridSpan w:val="2"/>
            <w:tcMar>
              <w:top w:w="50" w:type="dxa"/>
              <w:left w:w="100" w:type="dxa"/>
            </w:tcMar>
            <w:vAlign w:val="center"/>
          </w:tcPr>
          <w:p w:rsidR="00203B20" w:rsidRPr="000879A8" w:rsidRDefault="000879A8">
            <w:pPr>
              <w:spacing w:after="0"/>
              <w:rPr>
                <w:sz w:val="24"/>
                <w:szCs w:val="24"/>
              </w:rPr>
            </w:pPr>
            <w:r w:rsidRPr="000879A8">
              <w:rPr>
                <w:rFonts w:ascii="Times New Roman" w:hAnsi="Times New Roman"/>
                <w:b/>
                <w:color w:val="000000"/>
                <w:sz w:val="24"/>
                <w:szCs w:val="24"/>
              </w:rPr>
              <w:t>Количество часов</w:t>
            </w:r>
          </w:p>
        </w:tc>
        <w:tc>
          <w:tcPr>
            <w:tcW w:w="3638"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Электронные (цифровые) образовательные ресурсы </w:t>
            </w:r>
          </w:p>
          <w:p w:rsidR="00203B20" w:rsidRPr="000879A8" w:rsidRDefault="00203B20">
            <w:pPr>
              <w:spacing w:after="0"/>
              <w:ind w:left="135"/>
              <w:rPr>
                <w:sz w:val="24"/>
                <w:szCs w:val="24"/>
              </w:rPr>
            </w:pPr>
          </w:p>
        </w:tc>
      </w:tr>
      <w:tr w:rsidR="00203B20" w:rsidRPr="000879A8">
        <w:trPr>
          <w:trHeight w:val="144"/>
          <w:tblCellSpacing w:w="20" w:type="nil"/>
        </w:trPr>
        <w:tc>
          <w:tcPr>
            <w:tcW w:w="0" w:type="auto"/>
            <w:vMerge/>
            <w:tcBorders>
              <w:top w:val="nil"/>
            </w:tcBorders>
            <w:tcMar>
              <w:top w:w="50" w:type="dxa"/>
              <w:left w:w="100" w:type="dxa"/>
            </w:tcMar>
          </w:tcPr>
          <w:p w:rsidR="00203B20" w:rsidRPr="000879A8" w:rsidRDefault="00203B20">
            <w:pPr>
              <w:rPr>
                <w:sz w:val="24"/>
                <w:szCs w:val="24"/>
              </w:rPr>
            </w:pPr>
          </w:p>
        </w:tc>
        <w:tc>
          <w:tcPr>
            <w:tcW w:w="0" w:type="auto"/>
            <w:vMerge/>
            <w:tcBorders>
              <w:top w:val="nil"/>
            </w:tcBorders>
            <w:tcMar>
              <w:top w:w="50" w:type="dxa"/>
              <w:left w:w="100" w:type="dxa"/>
            </w:tcMar>
          </w:tcPr>
          <w:p w:rsidR="00203B20" w:rsidRPr="000879A8" w:rsidRDefault="00203B20">
            <w:pPr>
              <w:rPr>
                <w:sz w:val="24"/>
                <w:szCs w:val="24"/>
              </w:rPr>
            </w:pPr>
          </w:p>
        </w:tc>
        <w:tc>
          <w:tcPr>
            <w:tcW w:w="133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Всего </w:t>
            </w:r>
          </w:p>
          <w:p w:rsidR="00203B20" w:rsidRPr="000879A8" w:rsidRDefault="00203B20">
            <w:pPr>
              <w:spacing w:after="0"/>
              <w:ind w:left="135"/>
              <w:rPr>
                <w:sz w:val="24"/>
                <w:szCs w:val="24"/>
              </w:rPr>
            </w:pPr>
          </w:p>
        </w:tc>
        <w:tc>
          <w:tcPr>
            <w:tcW w:w="211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Контрольные работы </w:t>
            </w:r>
          </w:p>
          <w:p w:rsidR="00203B20" w:rsidRPr="000879A8" w:rsidRDefault="00203B20">
            <w:pPr>
              <w:spacing w:after="0"/>
              <w:ind w:left="135"/>
              <w:rPr>
                <w:sz w:val="24"/>
                <w:szCs w:val="24"/>
              </w:rPr>
            </w:pPr>
          </w:p>
        </w:tc>
        <w:tc>
          <w:tcPr>
            <w:tcW w:w="0" w:type="auto"/>
            <w:vMerge/>
            <w:tcBorders>
              <w:top w:val="nil"/>
            </w:tcBorders>
            <w:tcMar>
              <w:top w:w="50" w:type="dxa"/>
              <w:left w:w="100" w:type="dxa"/>
            </w:tcMar>
          </w:tcPr>
          <w:p w:rsidR="00203B20" w:rsidRPr="000879A8" w:rsidRDefault="00203B20">
            <w:pPr>
              <w:rPr>
                <w:sz w:val="24"/>
                <w:szCs w:val="24"/>
              </w:rPr>
            </w:pP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Всеобщая история. 1945–2022 гг.</w:t>
            </w: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Раздел 1.</w:t>
            </w:r>
            <w:r w:rsidRPr="000879A8">
              <w:rPr>
                <w:rFonts w:ascii="Times New Roman" w:hAnsi="Times New Roman"/>
                <w:color w:val="000000"/>
                <w:sz w:val="24"/>
                <w:szCs w:val="24"/>
              </w:rPr>
              <w:t xml:space="preserve"> </w:t>
            </w:r>
            <w:r w:rsidRPr="000879A8">
              <w:rPr>
                <w:rFonts w:ascii="Times New Roman" w:hAnsi="Times New Roman"/>
                <w:b/>
                <w:color w:val="000000"/>
                <w:sz w:val="24"/>
                <w:szCs w:val="24"/>
              </w:rPr>
              <w:t>Всеобщая история. 1945–2022 гг.</w:t>
            </w:r>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Введение</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39">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Северной Америки и Европы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10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0">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Азии, Африки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проблемы и пути модернизации</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5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1">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1.4</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Латинской Америки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2">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1.5</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Международные отношения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3">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1.6</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Развитие науки и культуры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4">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1.7</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Современный мир</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5">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1.8</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Обобщение</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6">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0" w:type="auto"/>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2094"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24 </w:t>
            </w:r>
          </w:p>
        </w:tc>
        <w:tc>
          <w:tcPr>
            <w:tcW w:w="0" w:type="auto"/>
            <w:gridSpan w:val="2"/>
            <w:tcMar>
              <w:top w:w="50" w:type="dxa"/>
              <w:left w:w="100" w:type="dxa"/>
            </w:tcMar>
            <w:vAlign w:val="center"/>
          </w:tcPr>
          <w:p w:rsidR="00203B20" w:rsidRPr="000879A8" w:rsidRDefault="00203B20">
            <w:pPr>
              <w:rPr>
                <w:sz w:val="24"/>
                <w:szCs w:val="24"/>
              </w:rPr>
            </w:pP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История России. 1945–2022 гг.</w:t>
            </w: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Раздел 1.</w:t>
            </w:r>
            <w:r w:rsidRPr="000879A8">
              <w:rPr>
                <w:rFonts w:ascii="Times New Roman" w:hAnsi="Times New Roman"/>
                <w:color w:val="000000"/>
                <w:sz w:val="24"/>
                <w:szCs w:val="24"/>
              </w:rPr>
              <w:t xml:space="preserve"> </w:t>
            </w:r>
            <w:r w:rsidRPr="000879A8">
              <w:rPr>
                <w:rFonts w:ascii="Times New Roman" w:hAnsi="Times New Roman"/>
                <w:b/>
                <w:color w:val="000000"/>
                <w:sz w:val="24"/>
                <w:szCs w:val="24"/>
              </w:rPr>
              <w:t>Введение</w:t>
            </w:r>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Введение</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7">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Раздел 2.</w:t>
            </w:r>
            <w:r w:rsidRPr="000879A8">
              <w:rPr>
                <w:rFonts w:ascii="Times New Roman" w:hAnsi="Times New Roman"/>
                <w:color w:val="000000"/>
                <w:sz w:val="24"/>
                <w:szCs w:val="24"/>
              </w:rPr>
              <w:t xml:space="preserve"> </w:t>
            </w:r>
            <w:r w:rsidRPr="000879A8">
              <w:rPr>
                <w:rFonts w:ascii="Times New Roman" w:hAnsi="Times New Roman"/>
                <w:b/>
                <w:color w:val="000000"/>
                <w:sz w:val="24"/>
                <w:szCs w:val="24"/>
              </w:rPr>
              <w:t>СССР в 1945 - 1991 гг.</w:t>
            </w:r>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2.1</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СССР в 1945-1953 гг.</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7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8">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2.2</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СССР в середине 1950-х -первой половине 1960-х гг.</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10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49">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2.3</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Советское государство и общество в середине 1960-х-начале 1980-х</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0">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2.4</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Политика перестройки. Распад СССР (1985-1991)</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10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1">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2.5</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Обобщение</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2">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0" w:type="auto"/>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2094"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40 </w:t>
            </w:r>
          </w:p>
        </w:tc>
        <w:tc>
          <w:tcPr>
            <w:tcW w:w="0" w:type="auto"/>
            <w:gridSpan w:val="2"/>
            <w:tcMar>
              <w:top w:w="50" w:type="dxa"/>
              <w:left w:w="100" w:type="dxa"/>
            </w:tcMar>
            <w:vAlign w:val="center"/>
          </w:tcPr>
          <w:p w:rsidR="00203B20" w:rsidRPr="000879A8" w:rsidRDefault="00203B20">
            <w:pPr>
              <w:rPr>
                <w:sz w:val="24"/>
                <w:szCs w:val="24"/>
              </w:rPr>
            </w:pP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b/>
                <w:color w:val="000000"/>
                <w:sz w:val="24"/>
                <w:szCs w:val="24"/>
                <w:lang w:val="ru-RU"/>
              </w:rPr>
              <w:t>Раздел 3.</w:t>
            </w:r>
            <w:r w:rsidRPr="000879A8">
              <w:rPr>
                <w:rFonts w:ascii="Times New Roman" w:hAnsi="Times New Roman"/>
                <w:color w:val="000000"/>
                <w:sz w:val="24"/>
                <w:szCs w:val="24"/>
                <w:lang w:val="ru-RU"/>
              </w:rPr>
              <w:t xml:space="preserve"> </w:t>
            </w:r>
            <w:r w:rsidRPr="000879A8">
              <w:rPr>
                <w:rFonts w:ascii="Times New Roman" w:hAnsi="Times New Roman"/>
                <w:b/>
                <w:color w:val="000000"/>
                <w:sz w:val="24"/>
                <w:szCs w:val="24"/>
                <w:lang w:val="ru-RU"/>
              </w:rPr>
              <w:t>Российская Федерация в 1992-2022 гг.</w:t>
            </w:r>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3.1</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Становление новой России (1992–1999)</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3">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3.2</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Россия в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 вызовы времени и задачи модернизации</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24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4">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3.3</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Обобщение</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5">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0" w:type="auto"/>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2094"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37 </w:t>
            </w:r>
          </w:p>
        </w:tc>
        <w:tc>
          <w:tcPr>
            <w:tcW w:w="0" w:type="auto"/>
            <w:gridSpan w:val="2"/>
            <w:tcMar>
              <w:top w:w="50" w:type="dxa"/>
              <w:left w:w="100" w:type="dxa"/>
            </w:tcMar>
            <w:vAlign w:val="center"/>
          </w:tcPr>
          <w:p w:rsidR="00203B20" w:rsidRPr="000879A8" w:rsidRDefault="00203B20">
            <w:pPr>
              <w:rPr>
                <w:sz w:val="24"/>
                <w:szCs w:val="24"/>
              </w:rPr>
            </w:pP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b/>
                <w:color w:val="000000"/>
                <w:sz w:val="24"/>
                <w:szCs w:val="24"/>
                <w:lang w:val="ru-RU"/>
              </w:rPr>
              <w:t>Обобщающее повторение по курсу «История России с древнейших времен до 1914 г.»</w:t>
            </w: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b/>
                <w:color w:val="000000"/>
                <w:sz w:val="24"/>
                <w:szCs w:val="24"/>
                <w:lang w:val="ru-RU"/>
              </w:rPr>
              <w:t>Раздел 1.</w:t>
            </w:r>
            <w:r w:rsidRPr="000879A8">
              <w:rPr>
                <w:rFonts w:ascii="Times New Roman" w:hAnsi="Times New Roman"/>
                <w:color w:val="000000"/>
                <w:sz w:val="24"/>
                <w:szCs w:val="24"/>
                <w:lang w:val="ru-RU"/>
              </w:rPr>
              <w:t xml:space="preserve"> </w:t>
            </w:r>
            <w:r w:rsidRPr="000879A8">
              <w:rPr>
                <w:rFonts w:ascii="Times New Roman" w:hAnsi="Times New Roman"/>
                <w:b/>
                <w:color w:val="000000"/>
                <w:sz w:val="24"/>
                <w:szCs w:val="24"/>
                <w:lang w:val="ru-RU"/>
              </w:rPr>
              <w:t>От Руси к Российскому государству</w:t>
            </w:r>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Введение. Народы и государства на территории нашей страны в древности</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6">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Образование государства Русь. Русь в конце Х – начале </w:t>
            </w:r>
            <w:r w:rsidRPr="000879A8">
              <w:rPr>
                <w:rFonts w:ascii="Times New Roman" w:hAnsi="Times New Roman"/>
                <w:color w:val="000000"/>
                <w:sz w:val="24"/>
                <w:szCs w:val="24"/>
              </w:rPr>
              <w:t>XII</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7">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Русь в середине </w:t>
            </w:r>
            <w:r w:rsidRPr="000879A8">
              <w:rPr>
                <w:rFonts w:ascii="Times New Roman" w:hAnsi="Times New Roman"/>
                <w:color w:val="000000"/>
                <w:sz w:val="24"/>
                <w:szCs w:val="24"/>
              </w:rPr>
              <w:t>XII</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XIII</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8">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1.4</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Русские земли и их соседи в середине </w:t>
            </w:r>
            <w:r w:rsidRPr="000879A8">
              <w:rPr>
                <w:rFonts w:ascii="Times New Roman" w:hAnsi="Times New Roman"/>
                <w:color w:val="000000"/>
                <w:sz w:val="24"/>
                <w:szCs w:val="24"/>
              </w:rPr>
              <w:t>XIII</w:t>
            </w:r>
            <w:r w:rsidRPr="000879A8">
              <w:rPr>
                <w:rFonts w:ascii="Times New Roman" w:hAnsi="Times New Roman"/>
                <w:color w:val="000000"/>
                <w:sz w:val="24"/>
                <w:szCs w:val="24"/>
                <w:lang w:val="ru-RU"/>
              </w:rPr>
              <w:t xml:space="preserve"> – </w:t>
            </w:r>
            <w:r w:rsidRPr="000879A8">
              <w:rPr>
                <w:rFonts w:ascii="Times New Roman" w:hAnsi="Times New Roman"/>
                <w:color w:val="000000"/>
                <w:sz w:val="24"/>
                <w:szCs w:val="24"/>
              </w:rPr>
              <w:t>XIV</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59">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1.5</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Народы и государства степной зоны Восточной Европы и Сибири в </w:t>
            </w:r>
            <w:r w:rsidRPr="000879A8">
              <w:rPr>
                <w:rFonts w:ascii="Times New Roman" w:hAnsi="Times New Roman"/>
                <w:color w:val="000000"/>
                <w:sz w:val="24"/>
                <w:szCs w:val="24"/>
              </w:rPr>
              <w:t>XII</w:t>
            </w:r>
            <w:r w:rsidRPr="000879A8">
              <w:rPr>
                <w:rFonts w:ascii="Times New Roman" w:hAnsi="Times New Roman"/>
                <w:color w:val="000000"/>
                <w:sz w:val="24"/>
                <w:szCs w:val="24"/>
                <w:lang w:val="ru-RU"/>
              </w:rPr>
              <w:t xml:space="preserve"> – </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 xml:space="preserve"> вв.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0">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1.6</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Формирование единого Русского (Российского) государства в </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1">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1.7</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Культура Руси с древности до конца </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2">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0" w:type="auto"/>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2094"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7 </w:t>
            </w:r>
          </w:p>
        </w:tc>
        <w:tc>
          <w:tcPr>
            <w:tcW w:w="0" w:type="auto"/>
            <w:gridSpan w:val="2"/>
            <w:tcMar>
              <w:top w:w="50" w:type="dxa"/>
              <w:left w:w="100" w:type="dxa"/>
            </w:tcMar>
            <w:vAlign w:val="center"/>
          </w:tcPr>
          <w:p w:rsidR="00203B20" w:rsidRPr="000879A8" w:rsidRDefault="00203B20">
            <w:pPr>
              <w:rPr>
                <w:sz w:val="24"/>
                <w:szCs w:val="24"/>
              </w:rPr>
            </w:pP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b/>
                <w:color w:val="000000"/>
                <w:sz w:val="24"/>
                <w:szCs w:val="24"/>
                <w:lang w:val="ru-RU"/>
              </w:rPr>
              <w:t>Раздел 2.</w:t>
            </w:r>
            <w:r w:rsidRPr="000879A8">
              <w:rPr>
                <w:rFonts w:ascii="Times New Roman" w:hAnsi="Times New Roman"/>
                <w:color w:val="000000"/>
                <w:sz w:val="24"/>
                <w:szCs w:val="24"/>
                <w:lang w:val="ru-RU"/>
              </w:rPr>
              <w:t xml:space="preserve"> </w:t>
            </w:r>
            <w:r w:rsidRPr="000879A8">
              <w:rPr>
                <w:rFonts w:ascii="Times New Roman" w:hAnsi="Times New Roman"/>
                <w:b/>
                <w:color w:val="000000"/>
                <w:sz w:val="24"/>
                <w:szCs w:val="24"/>
                <w:lang w:val="ru-RU"/>
              </w:rPr>
              <w:t xml:space="preserve">Россия в </w:t>
            </w:r>
            <w:r w:rsidRPr="000879A8">
              <w:rPr>
                <w:rFonts w:ascii="Times New Roman" w:hAnsi="Times New Roman"/>
                <w:b/>
                <w:color w:val="000000"/>
                <w:sz w:val="24"/>
                <w:szCs w:val="24"/>
              </w:rPr>
              <w:t>XVI</w:t>
            </w:r>
            <w:r w:rsidRPr="000879A8">
              <w:rPr>
                <w:rFonts w:ascii="Times New Roman" w:hAnsi="Times New Roman"/>
                <w:b/>
                <w:color w:val="000000"/>
                <w:sz w:val="24"/>
                <w:szCs w:val="24"/>
                <w:lang w:val="ru-RU"/>
              </w:rPr>
              <w:t xml:space="preserve"> - </w:t>
            </w:r>
            <w:r w:rsidRPr="000879A8">
              <w:rPr>
                <w:rFonts w:ascii="Times New Roman" w:hAnsi="Times New Roman"/>
                <w:b/>
                <w:color w:val="000000"/>
                <w:sz w:val="24"/>
                <w:szCs w:val="24"/>
              </w:rPr>
              <w:t>XVII</w:t>
            </w:r>
            <w:r w:rsidRPr="000879A8">
              <w:rPr>
                <w:rFonts w:ascii="Times New Roman" w:hAnsi="Times New Roman"/>
                <w:b/>
                <w:color w:val="000000"/>
                <w:sz w:val="24"/>
                <w:szCs w:val="24"/>
                <w:lang w:val="ru-RU"/>
              </w:rPr>
              <w:t xml:space="preserve"> вв.: от великого княжества к царству</w:t>
            </w:r>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2.1</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Россия в XVI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3">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2.2</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Смута в России</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4">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2.3</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Россия в XVII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5">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2.4</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Культурное пространство России в </w:t>
            </w:r>
            <w:r w:rsidRPr="000879A8">
              <w:rPr>
                <w:rFonts w:ascii="Times New Roman" w:hAnsi="Times New Roman"/>
                <w:color w:val="000000"/>
                <w:sz w:val="24"/>
                <w:szCs w:val="24"/>
              </w:rPr>
              <w:t>XVI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вв.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6">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0" w:type="auto"/>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2094"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8 </w:t>
            </w:r>
          </w:p>
        </w:tc>
        <w:tc>
          <w:tcPr>
            <w:tcW w:w="0" w:type="auto"/>
            <w:gridSpan w:val="2"/>
            <w:tcMar>
              <w:top w:w="50" w:type="dxa"/>
              <w:left w:w="100" w:type="dxa"/>
            </w:tcMar>
            <w:vAlign w:val="center"/>
          </w:tcPr>
          <w:p w:rsidR="00203B20" w:rsidRPr="000879A8" w:rsidRDefault="00203B20">
            <w:pPr>
              <w:rPr>
                <w:sz w:val="24"/>
                <w:szCs w:val="24"/>
              </w:rPr>
            </w:pP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b/>
                <w:color w:val="000000"/>
                <w:sz w:val="24"/>
                <w:szCs w:val="24"/>
                <w:lang w:val="ru-RU"/>
              </w:rPr>
              <w:t>Раздел 3.</w:t>
            </w:r>
            <w:r w:rsidRPr="000879A8">
              <w:rPr>
                <w:rFonts w:ascii="Times New Roman" w:hAnsi="Times New Roman"/>
                <w:color w:val="000000"/>
                <w:sz w:val="24"/>
                <w:szCs w:val="24"/>
                <w:lang w:val="ru-RU"/>
              </w:rPr>
              <w:t xml:space="preserve"> </w:t>
            </w:r>
            <w:r w:rsidRPr="000879A8">
              <w:rPr>
                <w:rFonts w:ascii="Times New Roman" w:hAnsi="Times New Roman"/>
                <w:b/>
                <w:color w:val="000000"/>
                <w:sz w:val="24"/>
                <w:szCs w:val="24"/>
                <w:lang w:val="ru-RU"/>
              </w:rPr>
              <w:t xml:space="preserve">Россия в конце </w:t>
            </w:r>
            <w:r w:rsidRPr="000879A8">
              <w:rPr>
                <w:rFonts w:ascii="Times New Roman" w:hAnsi="Times New Roman"/>
                <w:b/>
                <w:color w:val="000000"/>
                <w:sz w:val="24"/>
                <w:szCs w:val="24"/>
              </w:rPr>
              <w:t>XVII</w:t>
            </w:r>
            <w:r w:rsidRPr="000879A8">
              <w:rPr>
                <w:rFonts w:ascii="Times New Roman" w:hAnsi="Times New Roman"/>
                <w:b/>
                <w:color w:val="000000"/>
                <w:sz w:val="24"/>
                <w:szCs w:val="24"/>
                <w:lang w:val="ru-RU"/>
              </w:rPr>
              <w:t xml:space="preserve"> - </w:t>
            </w:r>
            <w:r w:rsidRPr="000879A8">
              <w:rPr>
                <w:rFonts w:ascii="Times New Roman" w:hAnsi="Times New Roman"/>
                <w:b/>
                <w:color w:val="000000"/>
                <w:sz w:val="24"/>
                <w:szCs w:val="24"/>
              </w:rPr>
              <w:t>XVIII</w:t>
            </w:r>
            <w:r w:rsidRPr="000879A8">
              <w:rPr>
                <w:rFonts w:ascii="Times New Roman" w:hAnsi="Times New Roman"/>
                <w:b/>
                <w:color w:val="000000"/>
                <w:sz w:val="24"/>
                <w:szCs w:val="24"/>
                <w:lang w:val="ru-RU"/>
              </w:rPr>
              <w:t xml:space="preserve"> вв.: от царства к империи</w:t>
            </w:r>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3.1</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Россия в эпоху преобразований Петра </w:t>
            </w:r>
            <w:r w:rsidRPr="000879A8">
              <w:rPr>
                <w:rFonts w:ascii="Times New Roman" w:hAnsi="Times New Roman"/>
                <w:color w:val="000000"/>
                <w:sz w:val="24"/>
                <w:szCs w:val="24"/>
              </w:rPr>
              <w:t>I</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7">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3.2</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Россия в 1725–1762 гг.</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8">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3.3</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Россия в 1762–1801 гг.</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2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69">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3.4</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Россия при Павле I</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0">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3.5</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Культура народов России в </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2 </w:t>
            </w:r>
          </w:p>
        </w:tc>
        <w:tc>
          <w:tcPr>
            <w:tcW w:w="211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1">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0" w:type="auto"/>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2094"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9 </w:t>
            </w:r>
          </w:p>
        </w:tc>
        <w:tc>
          <w:tcPr>
            <w:tcW w:w="0" w:type="auto"/>
            <w:gridSpan w:val="2"/>
            <w:tcMar>
              <w:top w:w="50" w:type="dxa"/>
              <w:left w:w="100" w:type="dxa"/>
            </w:tcMar>
            <w:vAlign w:val="center"/>
          </w:tcPr>
          <w:p w:rsidR="00203B20" w:rsidRPr="000879A8" w:rsidRDefault="00203B20">
            <w:pPr>
              <w:rPr>
                <w:sz w:val="24"/>
                <w:szCs w:val="24"/>
              </w:rPr>
            </w:pP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b/>
                <w:color w:val="000000"/>
                <w:sz w:val="24"/>
                <w:szCs w:val="24"/>
                <w:lang w:val="ru-RU"/>
              </w:rPr>
              <w:t>Раздел 4.</w:t>
            </w:r>
            <w:r w:rsidRPr="000879A8">
              <w:rPr>
                <w:rFonts w:ascii="Times New Roman" w:hAnsi="Times New Roman"/>
                <w:color w:val="000000"/>
                <w:sz w:val="24"/>
                <w:szCs w:val="24"/>
                <w:lang w:val="ru-RU"/>
              </w:rPr>
              <w:t xml:space="preserve"> </w:t>
            </w:r>
            <w:r w:rsidRPr="000879A8">
              <w:rPr>
                <w:rFonts w:ascii="Times New Roman" w:hAnsi="Times New Roman"/>
                <w:b/>
                <w:color w:val="000000"/>
                <w:sz w:val="24"/>
                <w:szCs w:val="24"/>
                <w:lang w:val="ru-RU"/>
              </w:rPr>
              <w:t xml:space="preserve">Российская империя в </w:t>
            </w:r>
            <w:r w:rsidRPr="000879A8">
              <w:rPr>
                <w:rFonts w:ascii="Times New Roman" w:hAnsi="Times New Roman"/>
                <w:b/>
                <w:color w:val="000000"/>
                <w:sz w:val="24"/>
                <w:szCs w:val="24"/>
              </w:rPr>
              <w:t>XIX</w:t>
            </w:r>
            <w:r w:rsidRPr="000879A8">
              <w:rPr>
                <w:rFonts w:ascii="Times New Roman" w:hAnsi="Times New Roman"/>
                <w:b/>
                <w:color w:val="000000"/>
                <w:sz w:val="24"/>
                <w:szCs w:val="24"/>
                <w:lang w:val="ru-RU"/>
              </w:rPr>
              <w:t xml:space="preserve"> - начале </w:t>
            </w:r>
            <w:r w:rsidRPr="000879A8">
              <w:rPr>
                <w:rFonts w:ascii="Times New Roman" w:hAnsi="Times New Roman"/>
                <w:b/>
                <w:color w:val="000000"/>
                <w:sz w:val="24"/>
                <w:szCs w:val="24"/>
              </w:rPr>
              <w:t>XX</w:t>
            </w:r>
            <w:r w:rsidRPr="000879A8">
              <w:rPr>
                <w:rFonts w:ascii="Times New Roman" w:hAnsi="Times New Roman"/>
                <w:b/>
                <w:color w:val="000000"/>
                <w:sz w:val="24"/>
                <w:szCs w:val="24"/>
                <w:lang w:val="ru-RU"/>
              </w:rPr>
              <w:t xml:space="preserve"> в.</w:t>
            </w:r>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4.1</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Россия в 1801–1825 гг.</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2">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4.2</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Россия в 1825–1855 гг.</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3">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4.3</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Культура России в первой половине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4">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4.4</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Великие реформы и пореформенная Россия</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5">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4.5</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Внутренняя политика Александра </w:t>
            </w:r>
            <w:r w:rsidRPr="000879A8">
              <w:rPr>
                <w:rFonts w:ascii="Times New Roman" w:hAnsi="Times New Roman"/>
                <w:color w:val="000000"/>
                <w:sz w:val="24"/>
                <w:szCs w:val="24"/>
              </w:rPr>
              <w:t>III</w:t>
            </w:r>
            <w:r w:rsidRPr="000879A8">
              <w:rPr>
                <w:rFonts w:ascii="Times New Roman" w:hAnsi="Times New Roman"/>
                <w:color w:val="000000"/>
                <w:sz w:val="24"/>
                <w:szCs w:val="24"/>
                <w:lang w:val="ru-RU"/>
              </w:rPr>
              <w:t>. Идейные течения и общественные движения в России в 1880–1890-х гг.</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6">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4.6</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Внешняя политика России во второй половине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7">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4.7</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Культура России во второй половине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8">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4.8</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Россия в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 Российская империя на пороге нового века. Россия в системе международных отношений в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79">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4.9</w:t>
            </w:r>
          </w:p>
        </w:tc>
        <w:tc>
          <w:tcPr>
            <w:tcW w:w="2640"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Общественное движение в России в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 Общественное и политическое развитие России в 1907– 914 гг.</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2112" w:type="dxa"/>
            <w:tcMar>
              <w:top w:w="50" w:type="dxa"/>
              <w:left w:w="100" w:type="dxa"/>
            </w:tcMar>
            <w:vAlign w:val="center"/>
          </w:tcPr>
          <w:p w:rsidR="00203B20" w:rsidRPr="000879A8" w:rsidRDefault="00203B20">
            <w:pPr>
              <w:spacing w:after="0"/>
              <w:ind w:left="135"/>
              <w:jc w:val="center"/>
              <w:rPr>
                <w:sz w:val="24"/>
                <w:szCs w:val="24"/>
              </w:rPr>
            </w:pP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80">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751"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4.10</w:t>
            </w:r>
          </w:p>
        </w:tc>
        <w:tc>
          <w:tcPr>
            <w:tcW w:w="2640"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Серебряный век российской культуры</w:t>
            </w:r>
          </w:p>
        </w:tc>
        <w:tc>
          <w:tcPr>
            <w:tcW w:w="133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11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3638"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Библиотека ЦОК </w:t>
            </w:r>
            <w:hyperlink r:id="rId81">
              <w:r w:rsidRPr="000879A8">
                <w:rPr>
                  <w:rFonts w:ascii="Times New Roman" w:hAnsi="Times New Roman"/>
                  <w:color w:val="0000FF"/>
                  <w:sz w:val="24"/>
                  <w:szCs w:val="24"/>
                  <w:u w:val="single"/>
                </w:rPr>
                <w:t>https</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m</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edsoo</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ru</w:t>
              </w:r>
              <w:r w:rsidRPr="000879A8">
                <w:rPr>
                  <w:rFonts w:ascii="Times New Roman" w:hAnsi="Times New Roman"/>
                  <w:color w:val="0000FF"/>
                  <w:sz w:val="24"/>
                  <w:szCs w:val="24"/>
                  <w:u w:val="single"/>
                  <w:lang w:val="ru-RU"/>
                </w:rPr>
                <w:t>/</w:t>
              </w:r>
              <w:r w:rsidRPr="000879A8">
                <w:rPr>
                  <w:rFonts w:ascii="Times New Roman" w:hAnsi="Times New Roman"/>
                  <w:color w:val="0000FF"/>
                  <w:sz w:val="24"/>
                  <w:szCs w:val="24"/>
                  <w:u w:val="single"/>
                </w:rPr>
                <w:t>c</w:t>
              </w:r>
              <w:r w:rsidRPr="000879A8">
                <w:rPr>
                  <w:rFonts w:ascii="Times New Roman" w:hAnsi="Times New Roman"/>
                  <w:color w:val="0000FF"/>
                  <w:sz w:val="24"/>
                  <w:szCs w:val="24"/>
                  <w:u w:val="single"/>
                  <w:lang w:val="ru-RU"/>
                </w:rPr>
                <w:t>66251</w:t>
              </w:r>
              <w:r w:rsidRPr="000879A8">
                <w:rPr>
                  <w:rFonts w:ascii="Times New Roman" w:hAnsi="Times New Roman"/>
                  <w:color w:val="0000FF"/>
                  <w:sz w:val="24"/>
                  <w:szCs w:val="24"/>
                  <w:u w:val="single"/>
                </w:rPr>
                <w:t>b</w:t>
              </w:r>
              <w:r w:rsidRPr="000879A8">
                <w:rPr>
                  <w:rFonts w:ascii="Times New Roman" w:hAnsi="Times New Roman"/>
                  <w:color w:val="0000FF"/>
                  <w:sz w:val="24"/>
                  <w:szCs w:val="24"/>
                  <w:u w:val="single"/>
                  <w:lang w:val="ru-RU"/>
                </w:rPr>
                <w:t>0</w:t>
              </w:r>
            </w:hyperlink>
          </w:p>
        </w:tc>
      </w:tr>
      <w:tr w:rsidR="00203B20" w:rsidRPr="000879A8">
        <w:trPr>
          <w:trHeight w:val="144"/>
          <w:tblCellSpacing w:w="20" w:type="nil"/>
        </w:trPr>
        <w:tc>
          <w:tcPr>
            <w:tcW w:w="0" w:type="auto"/>
            <w:gridSpan w:val="2"/>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Итого по разделу</w:t>
            </w:r>
          </w:p>
        </w:tc>
        <w:tc>
          <w:tcPr>
            <w:tcW w:w="2094"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10 </w:t>
            </w:r>
          </w:p>
        </w:tc>
        <w:tc>
          <w:tcPr>
            <w:tcW w:w="0" w:type="auto"/>
            <w:gridSpan w:val="2"/>
            <w:tcMar>
              <w:top w:w="50" w:type="dxa"/>
              <w:left w:w="100" w:type="dxa"/>
            </w:tcMar>
            <w:vAlign w:val="center"/>
          </w:tcPr>
          <w:p w:rsidR="00203B20" w:rsidRPr="000879A8" w:rsidRDefault="00203B20">
            <w:pPr>
              <w:rPr>
                <w:sz w:val="24"/>
                <w:szCs w:val="24"/>
              </w:rPr>
            </w:pPr>
          </w:p>
        </w:tc>
      </w:tr>
      <w:tr w:rsidR="00203B20" w:rsidRPr="000879A8">
        <w:trPr>
          <w:trHeight w:val="144"/>
          <w:tblCellSpacing w:w="20" w:type="nil"/>
        </w:trPr>
        <w:tc>
          <w:tcPr>
            <w:tcW w:w="0" w:type="auto"/>
            <w:gridSpan w:val="5"/>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Название модуля</w:t>
            </w:r>
          </w:p>
        </w:tc>
      </w:tr>
      <w:tr w:rsidR="00203B20" w:rsidRPr="000879A8">
        <w:trPr>
          <w:trHeight w:val="144"/>
          <w:tblCellSpacing w:w="20" w:type="nil"/>
        </w:trPr>
        <w:tc>
          <w:tcPr>
            <w:tcW w:w="0" w:type="auto"/>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ОБЩЕЕ КОЛИЧЕСТВО ЧАСОВ ПО ПРОГРАММЕ</w:t>
            </w:r>
          </w:p>
        </w:tc>
        <w:tc>
          <w:tcPr>
            <w:tcW w:w="2094"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136 </w:t>
            </w:r>
          </w:p>
        </w:tc>
        <w:tc>
          <w:tcPr>
            <w:tcW w:w="211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4 </w:t>
            </w:r>
          </w:p>
        </w:tc>
        <w:tc>
          <w:tcPr>
            <w:tcW w:w="3638" w:type="dxa"/>
            <w:tcMar>
              <w:top w:w="50" w:type="dxa"/>
              <w:left w:w="100" w:type="dxa"/>
            </w:tcMar>
            <w:vAlign w:val="center"/>
          </w:tcPr>
          <w:p w:rsidR="00203B20" w:rsidRPr="000879A8" w:rsidRDefault="00203B20">
            <w:pPr>
              <w:rPr>
                <w:sz w:val="24"/>
                <w:szCs w:val="24"/>
              </w:rPr>
            </w:pPr>
          </w:p>
        </w:tc>
      </w:tr>
    </w:tbl>
    <w:p w:rsidR="00203B20" w:rsidRPr="000879A8" w:rsidRDefault="00203B20">
      <w:pPr>
        <w:rPr>
          <w:sz w:val="24"/>
          <w:szCs w:val="24"/>
        </w:rPr>
        <w:sectPr w:rsidR="00203B20" w:rsidRPr="000879A8" w:rsidSect="000879A8">
          <w:pgSz w:w="16383" w:h="11906" w:orient="landscape"/>
          <w:pgMar w:top="1418" w:right="284" w:bottom="1418" w:left="1134" w:header="720" w:footer="720" w:gutter="0"/>
          <w:cols w:space="720"/>
        </w:sectPr>
      </w:pPr>
    </w:p>
    <w:p w:rsidR="00203B20" w:rsidRPr="000879A8" w:rsidRDefault="000879A8">
      <w:pPr>
        <w:spacing w:after="0"/>
        <w:ind w:left="120"/>
        <w:rPr>
          <w:sz w:val="24"/>
          <w:szCs w:val="24"/>
        </w:rPr>
      </w:pPr>
      <w:bookmarkStart w:id="11" w:name="block-44681104"/>
      <w:bookmarkEnd w:id="10"/>
      <w:r w:rsidRPr="000879A8">
        <w:rPr>
          <w:rFonts w:ascii="Times New Roman" w:hAnsi="Times New Roman"/>
          <w:b/>
          <w:color w:val="000000"/>
          <w:sz w:val="24"/>
          <w:szCs w:val="24"/>
        </w:rPr>
        <w:t xml:space="preserve">ПОУРОЧНОЕ ПЛАНИРОВАНИЕ </w:t>
      </w:r>
    </w:p>
    <w:p w:rsidR="00203B20" w:rsidRPr="000879A8" w:rsidRDefault="000879A8">
      <w:pPr>
        <w:spacing w:after="0"/>
        <w:ind w:left="120"/>
        <w:rPr>
          <w:sz w:val="24"/>
          <w:szCs w:val="24"/>
        </w:rPr>
      </w:pPr>
      <w:r w:rsidRPr="000879A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60"/>
        <w:gridCol w:w="7062"/>
        <w:gridCol w:w="1417"/>
        <w:gridCol w:w="1402"/>
        <w:gridCol w:w="2026"/>
      </w:tblGrid>
      <w:tr w:rsidR="00203B20" w:rsidRPr="000879A8" w:rsidTr="008A1C80">
        <w:trPr>
          <w:trHeight w:val="144"/>
          <w:tblCellSpacing w:w="20" w:type="nil"/>
        </w:trPr>
        <w:tc>
          <w:tcPr>
            <w:tcW w:w="1260"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 п/п </w:t>
            </w:r>
          </w:p>
          <w:p w:rsidR="00203B20" w:rsidRPr="000879A8" w:rsidRDefault="00203B20">
            <w:pPr>
              <w:spacing w:after="0"/>
              <w:ind w:left="135"/>
              <w:rPr>
                <w:sz w:val="24"/>
                <w:szCs w:val="24"/>
              </w:rPr>
            </w:pPr>
          </w:p>
        </w:tc>
        <w:tc>
          <w:tcPr>
            <w:tcW w:w="7062"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Тема урока </w:t>
            </w:r>
          </w:p>
          <w:p w:rsidR="00203B20" w:rsidRPr="000879A8" w:rsidRDefault="00203B20">
            <w:pPr>
              <w:spacing w:after="0"/>
              <w:ind w:left="135"/>
              <w:rPr>
                <w:sz w:val="24"/>
                <w:szCs w:val="24"/>
              </w:rPr>
            </w:pPr>
          </w:p>
        </w:tc>
        <w:tc>
          <w:tcPr>
            <w:tcW w:w="2819" w:type="dxa"/>
            <w:gridSpan w:val="2"/>
            <w:tcMar>
              <w:top w:w="50" w:type="dxa"/>
              <w:left w:w="100" w:type="dxa"/>
            </w:tcMar>
            <w:vAlign w:val="center"/>
          </w:tcPr>
          <w:p w:rsidR="00203B20" w:rsidRPr="000879A8" w:rsidRDefault="000879A8">
            <w:pPr>
              <w:spacing w:after="0"/>
              <w:rPr>
                <w:sz w:val="24"/>
                <w:szCs w:val="24"/>
              </w:rPr>
            </w:pPr>
            <w:r w:rsidRPr="000879A8">
              <w:rPr>
                <w:rFonts w:ascii="Times New Roman" w:hAnsi="Times New Roman"/>
                <w:b/>
                <w:color w:val="000000"/>
                <w:sz w:val="24"/>
                <w:szCs w:val="24"/>
              </w:rPr>
              <w:t>Количество часов</w:t>
            </w:r>
          </w:p>
        </w:tc>
        <w:tc>
          <w:tcPr>
            <w:tcW w:w="2026"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Дата изучения </w:t>
            </w:r>
          </w:p>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vMerge/>
            <w:tcBorders>
              <w:top w:val="nil"/>
            </w:tcBorders>
            <w:tcMar>
              <w:top w:w="50" w:type="dxa"/>
              <w:left w:w="100" w:type="dxa"/>
            </w:tcMar>
          </w:tcPr>
          <w:p w:rsidR="00203B20" w:rsidRPr="000879A8" w:rsidRDefault="00203B20">
            <w:pPr>
              <w:rPr>
                <w:sz w:val="24"/>
                <w:szCs w:val="24"/>
              </w:rPr>
            </w:pPr>
          </w:p>
        </w:tc>
        <w:tc>
          <w:tcPr>
            <w:tcW w:w="7062" w:type="dxa"/>
            <w:vMerge/>
            <w:tcBorders>
              <w:top w:val="nil"/>
            </w:tcBorders>
            <w:tcMar>
              <w:top w:w="50" w:type="dxa"/>
              <w:left w:w="100" w:type="dxa"/>
            </w:tcMar>
          </w:tcPr>
          <w:p w:rsidR="00203B20" w:rsidRPr="000879A8" w:rsidRDefault="00203B20">
            <w:pPr>
              <w:rPr>
                <w:sz w:val="24"/>
                <w:szCs w:val="24"/>
              </w:rPr>
            </w:pPr>
          </w:p>
        </w:tc>
        <w:tc>
          <w:tcPr>
            <w:tcW w:w="1417"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Всего </w:t>
            </w:r>
          </w:p>
          <w:p w:rsidR="00203B20" w:rsidRPr="000879A8" w:rsidRDefault="00203B20">
            <w:pPr>
              <w:spacing w:after="0"/>
              <w:ind w:left="135"/>
              <w:rPr>
                <w:sz w:val="24"/>
                <w:szCs w:val="24"/>
              </w:rPr>
            </w:pPr>
          </w:p>
        </w:tc>
        <w:tc>
          <w:tcPr>
            <w:tcW w:w="1402" w:type="dxa"/>
            <w:tcMar>
              <w:top w:w="50" w:type="dxa"/>
              <w:left w:w="100" w:type="dxa"/>
            </w:tcMar>
            <w:vAlign w:val="center"/>
          </w:tcPr>
          <w:p w:rsidR="00203B20" w:rsidRPr="008A1C80" w:rsidRDefault="000879A8" w:rsidP="008A1C80">
            <w:pPr>
              <w:spacing w:after="0"/>
              <w:ind w:left="135"/>
              <w:rPr>
                <w:sz w:val="24"/>
                <w:szCs w:val="24"/>
                <w:lang w:val="ru-RU"/>
              </w:rPr>
            </w:pPr>
            <w:r w:rsidRPr="000879A8">
              <w:rPr>
                <w:rFonts w:ascii="Times New Roman" w:hAnsi="Times New Roman"/>
                <w:b/>
                <w:color w:val="000000"/>
                <w:sz w:val="24"/>
                <w:szCs w:val="24"/>
              </w:rPr>
              <w:t xml:space="preserve">Контрольные работы </w:t>
            </w:r>
          </w:p>
        </w:tc>
        <w:tc>
          <w:tcPr>
            <w:tcW w:w="2026" w:type="dxa"/>
            <w:vMerge/>
            <w:tcBorders>
              <w:top w:val="nil"/>
            </w:tcBorders>
            <w:tcMar>
              <w:top w:w="50" w:type="dxa"/>
              <w:left w:w="100" w:type="dxa"/>
            </w:tcMar>
          </w:tcPr>
          <w:p w:rsidR="00203B20" w:rsidRPr="000879A8" w:rsidRDefault="00203B20">
            <w:pPr>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Понятие "Новейшее время". Хронологические рамки и периодизация Новейшей истории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Мир в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 особенности социально-экономического и политического развития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Мир в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 особенности внешнеполитической жизни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Первая мировая война (1914–1918): причины, основные события, итоги, последствия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Первая мировая война (1914–1918): люди на фронтах и в тылу</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Планы послевоенного устройства мира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Распад империй и революционные события 1918 – начала 1920-х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Революционная волна 1918–1919 гг. в Европе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Политическое развитие европейских стран в 1920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Великобритания в 1920–1930-е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Италия в 1920–1930-е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США в 1920-е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Социально-экономическое развитие США в 1930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Политическое развитие США в 1920–1930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15</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Развитие Германии в 1920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16</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Германия в 1930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17</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Авторитарные режимы в Европе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18</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Борьба против угрозы фашизма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19</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Османская империя в 1918–1930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20</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Китай в 1918–1930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21</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Япония в 1918–1930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22</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Индия в 1918–1930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23</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Латинской Америки в первой трети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Версальская система и реалии 1920-х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25</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Нарастание агрессии в мире в 1930-х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26</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Развитие науки в 1914–1930-х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27</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Развитие культуры в 1914–1930-х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28</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Начало Второй мировой войны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29</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1941 год. Начало Великой Отечественной войны и войны на Тихом океане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30</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Положение в оккупированных странах</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31</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Коренной перелом в войне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32</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Разгром Германии, Японии и их союзников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33</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Повторительно-обобщающий урок по теме "История зарубежных стран в 1914–1920 гг. </w:t>
            </w:r>
            <w:r w:rsidRPr="000879A8">
              <w:rPr>
                <w:rFonts w:ascii="Times New Roman" w:hAnsi="Times New Roman"/>
                <w:color w:val="000000"/>
                <w:sz w:val="24"/>
                <w:szCs w:val="24"/>
              </w:rPr>
              <w:t>"</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34</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Повторительно-обобщающий урок по теме "История зарубежных стран в 1930–1940 гг. </w:t>
            </w:r>
            <w:r w:rsidRPr="000879A8">
              <w:rPr>
                <w:rFonts w:ascii="Times New Roman" w:hAnsi="Times New Roman"/>
                <w:color w:val="000000"/>
                <w:sz w:val="24"/>
                <w:szCs w:val="24"/>
              </w:rPr>
              <w:t>"</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35</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Периодизация и общая характеристика истории России в 1914–1945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36</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Россия и мир накануне Первой мировой войны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37</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Участие России в военных действиях 1914–1917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38</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Власть, экономика и общество в условиях войны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39</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Нарастание экономического кризиса и смена общественных настроений</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40</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Великая российская революция 1917–1922 гг.: основные этапы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Основные социальные слои, политические партии и их лидеры накануне революции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42</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Основные этапы и хронология революционных событий 1917 г.: февраль – март 1917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43</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Основные этапы и хронология революционных событий 1917 г.: февраль – март 1917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Основные этапы и хронология революционных событий 1917 г.: весна – лето 1917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45</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Основные этапы и хронология революционных событий 1917 г.: весна – лето 1917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46</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Свержение Временного правительства и взятие власти большевиками 25 октября (7 ноября) 1917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47</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Свержение Временного правительства и взятие власти большевиками 25 октября (7 ноября) 1917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48</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Первые мероприятия большевиков в политической сфере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49</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Первые революционные преобразования большевиков в социальной и экономической сферах</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50</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Созыв и разгон Учредительного собрания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Создание новой системы государственного управления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52</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Первая Конституция РСФСР 1918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53</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Установление советской власти в центре и на местах осенью </w:t>
            </w:r>
            <w:r w:rsidRPr="000879A8">
              <w:rPr>
                <w:rFonts w:ascii="Times New Roman" w:hAnsi="Times New Roman"/>
                <w:color w:val="000000"/>
                <w:sz w:val="24"/>
                <w:szCs w:val="24"/>
              </w:rPr>
              <w:t>1917 – весной 1918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Гражданская война как общенациональная катастрофа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55</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Палитра антибольшевистских сил: их характеристика и взаимоотношения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56</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Повстанчество в Гражданской войне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57</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Политика «военного коммунизма»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58</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Красный и белый террор, их масштабы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59</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Особенности Гражданской войны на Украине, в Закавказье и Средней Азии, в Сибири и на Дальнем Востоке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60</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Причины победы Красной Армии в Гражданской войне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Идеология и культура Советской России периода Гражданской войны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62</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Идеология и культура Советской России периода Гражданской войны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63</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Повседневная жизнь и общественные настроения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64</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Проблема массовой детской беспризорности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65</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1914–1922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66</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1914–1922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67</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Последствия Первой мировой и Гражданской войн</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68</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Власть и общество в начале 1920-х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69</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Переход к новой экономической политике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70</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Экономические мероприятия 1920-х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Предпосылки и значение образования СССР</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72</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Установление в СССР однопартийной политической системы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73</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Социальная политика большевиков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Итоги и значение нэпа (1921–1928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75</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"Великий перелом". Перестройка экономики на основе командного администрирования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76</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Индустриализация в СССР</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77</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Индустриализация в СССР</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78</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Коллективизация сельского хозяйства и её трагические последствия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79</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Коллективизация сельского хозяйства и её трагические последствия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80</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Крупнейшие стройки первых пятилеток в центре и национальных республиках</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Крупнейшие стройки первых пятилеток в центре и национальных республиках</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82</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Результаты, цена и издержки модернизации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83</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Утверждение культа личности Сталина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Партийные и государственные органы как инструмент сталинской политики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85</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Массовые политические репрессии 1937–1938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86</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Советская социальная и национальная политика 1930-х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87</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Повседневная жизнь и общественные настроения в годы нэпа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88</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Культура периода нэпа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89</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Создание «нового человека»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90</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Культурная революция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Становление советской культуры и её основные характеристики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92</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Наука в 1930-е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93</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Повседневность 1930-х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95</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Изменение международного положения СССР в 1920–1930-е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96</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Внешняя политика СССР в 1930-е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97</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СССР накануне Великой Отечественной войны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98</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Внешнеполитические шаги Советского Союза в конце 1930-х гг. и их последствия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99</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Основные события внешней политики СССР 1940–1941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100</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Наш край в 1920–1930-х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Наш край в 1920–1930-х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102</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Первый период Великой отечественной войны (июнь 1941 – осень 1942 г. ): первые месяцы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103</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Битва за Москву</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Наступательные операции Красной Армии зимой – весной 1942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105</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Блокада Ленинграда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106</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Перестройка экономики на военный лад</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107</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Нацистский оккупационный режим</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108</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Нацистский оккупационный режим</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109</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Начало массового сопротивления врагу</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110</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Коренной перелом в ходе войны (осень 1942–1943 г. ). </w:t>
            </w:r>
            <w:r w:rsidRPr="000879A8">
              <w:rPr>
                <w:rFonts w:ascii="Times New Roman" w:hAnsi="Times New Roman"/>
                <w:color w:val="000000"/>
                <w:sz w:val="24"/>
                <w:szCs w:val="24"/>
              </w:rPr>
              <w:t>Сталинградская битва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Прорыв блокады Ленинграда в январе 1943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112</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Битва на Курской дуге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113</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Битва за Днепр</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114</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За линией фронта. Партизанская и подпольная борьба с врагом</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115</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За линией фронта. Партизанская и подпольная борьба с врагом</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116</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Судебные процессы на территории СССР над военными преступниками и пособниками оккупантов в 1943-1946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117</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«Все для фронта, все для победы!». </w:t>
            </w:r>
            <w:r w:rsidRPr="000879A8">
              <w:rPr>
                <w:rFonts w:ascii="Times New Roman" w:hAnsi="Times New Roman"/>
                <w:color w:val="000000"/>
                <w:sz w:val="24"/>
                <w:szCs w:val="24"/>
              </w:rPr>
              <w:t>Трудовой подвиг народа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118</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Фронтовая повседневность</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119</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Повседневность в советском тылу</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120</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Культурное пространство в годы войны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Государство и Церковь в годы войны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122</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СССР и союзники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123</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Тегеранская конференция 1943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124</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Завершение освобождения территории СССР</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125</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Боевые действия в Восточной и Центральной Европе и освободительная миссия Красной Армии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126</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Битва за Берлин и окончание войны в Европе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127</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Война и общество</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128</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Открытие второго фронта в Европе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129</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Ялтинская и Потсдамская конференции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130</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Советско-японская война 1945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131</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СССР и мировые державы в 1945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132</w:t>
            </w:r>
          </w:p>
        </w:tc>
        <w:tc>
          <w:tcPr>
            <w:tcW w:w="7062"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Итоги Великой Отечественной и Второй мировой войн</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133</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1941–1945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134</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1941–1945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135</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Повторительно-обобщающий урок по теме "История России в 1914 – 1920-е гг. </w:t>
            </w:r>
            <w:r w:rsidRPr="000879A8">
              <w:rPr>
                <w:rFonts w:ascii="Times New Roman" w:hAnsi="Times New Roman"/>
                <w:color w:val="000000"/>
                <w:sz w:val="24"/>
                <w:szCs w:val="24"/>
              </w:rPr>
              <w:t>"</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203B20">
            <w:pPr>
              <w:spacing w:after="0"/>
              <w:ind w:left="135"/>
              <w:jc w:val="center"/>
              <w:rPr>
                <w:sz w:val="24"/>
                <w:szCs w:val="24"/>
              </w:rPr>
            </w:pP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260"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136</w:t>
            </w:r>
          </w:p>
        </w:tc>
        <w:tc>
          <w:tcPr>
            <w:tcW w:w="7062"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Повторительно-обобщающий урок по теме "СССР в 1930–1945 гг. </w:t>
            </w:r>
            <w:r w:rsidRPr="000879A8">
              <w:rPr>
                <w:rFonts w:ascii="Times New Roman" w:hAnsi="Times New Roman"/>
                <w:color w:val="000000"/>
                <w:sz w:val="24"/>
                <w:szCs w:val="24"/>
              </w:rPr>
              <w:t>"</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40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2026"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8322"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136 </w:t>
            </w:r>
          </w:p>
        </w:tc>
        <w:tc>
          <w:tcPr>
            <w:tcW w:w="1402"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4 </w:t>
            </w:r>
          </w:p>
        </w:tc>
        <w:tc>
          <w:tcPr>
            <w:tcW w:w="2026" w:type="dxa"/>
            <w:tcMar>
              <w:top w:w="50" w:type="dxa"/>
              <w:left w:w="100" w:type="dxa"/>
            </w:tcMar>
            <w:vAlign w:val="center"/>
          </w:tcPr>
          <w:p w:rsidR="00203B20" w:rsidRPr="000879A8" w:rsidRDefault="00203B20">
            <w:pPr>
              <w:rPr>
                <w:sz w:val="24"/>
                <w:szCs w:val="24"/>
              </w:rPr>
            </w:pPr>
          </w:p>
        </w:tc>
      </w:tr>
    </w:tbl>
    <w:p w:rsidR="00203B20" w:rsidRPr="000879A8" w:rsidRDefault="00203B20">
      <w:pPr>
        <w:rPr>
          <w:sz w:val="24"/>
          <w:szCs w:val="24"/>
        </w:rPr>
        <w:sectPr w:rsidR="00203B20" w:rsidRPr="000879A8" w:rsidSect="000879A8">
          <w:pgSz w:w="16383" w:h="11906" w:orient="landscape"/>
          <w:pgMar w:top="1418" w:right="284" w:bottom="1418" w:left="1134" w:header="720" w:footer="720" w:gutter="0"/>
          <w:cols w:space="720"/>
        </w:sectPr>
      </w:pPr>
    </w:p>
    <w:p w:rsidR="00203B20" w:rsidRPr="000879A8" w:rsidRDefault="000879A8">
      <w:pPr>
        <w:spacing w:after="0"/>
        <w:ind w:left="120"/>
        <w:rPr>
          <w:sz w:val="24"/>
          <w:szCs w:val="24"/>
        </w:rPr>
      </w:pPr>
      <w:r w:rsidRPr="000879A8">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96"/>
        <w:gridCol w:w="7126"/>
        <w:gridCol w:w="1417"/>
        <w:gridCol w:w="1316"/>
        <w:gridCol w:w="1997"/>
      </w:tblGrid>
      <w:tr w:rsidR="00203B20" w:rsidRPr="000879A8" w:rsidTr="008A1C80">
        <w:trPr>
          <w:trHeight w:val="144"/>
          <w:tblCellSpacing w:w="20" w:type="nil"/>
        </w:trPr>
        <w:tc>
          <w:tcPr>
            <w:tcW w:w="1196"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 п/п </w:t>
            </w:r>
          </w:p>
          <w:p w:rsidR="00203B20" w:rsidRPr="000879A8" w:rsidRDefault="00203B20">
            <w:pPr>
              <w:spacing w:after="0"/>
              <w:ind w:left="135"/>
              <w:rPr>
                <w:sz w:val="24"/>
                <w:szCs w:val="24"/>
              </w:rPr>
            </w:pPr>
          </w:p>
        </w:tc>
        <w:tc>
          <w:tcPr>
            <w:tcW w:w="7126"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Тема урока </w:t>
            </w:r>
          </w:p>
          <w:p w:rsidR="00203B20" w:rsidRPr="000879A8" w:rsidRDefault="00203B20">
            <w:pPr>
              <w:spacing w:after="0"/>
              <w:ind w:left="135"/>
              <w:rPr>
                <w:sz w:val="24"/>
                <w:szCs w:val="24"/>
              </w:rPr>
            </w:pPr>
          </w:p>
        </w:tc>
        <w:tc>
          <w:tcPr>
            <w:tcW w:w="2733" w:type="dxa"/>
            <w:gridSpan w:val="2"/>
            <w:tcMar>
              <w:top w:w="50" w:type="dxa"/>
              <w:left w:w="100" w:type="dxa"/>
            </w:tcMar>
            <w:vAlign w:val="center"/>
          </w:tcPr>
          <w:p w:rsidR="00203B20" w:rsidRPr="000879A8" w:rsidRDefault="000879A8">
            <w:pPr>
              <w:spacing w:after="0"/>
              <w:rPr>
                <w:sz w:val="24"/>
                <w:szCs w:val="24"/>
              </w:rPr>
            </w:pPr>
            <w:r w:rsidRPr="000879A8">
              <w:rPr>
                <w:rFonts w:ascii="Times New Roman" w:hAnsi="Times New Roman"/>
                <w:b/>
                <w:color w:val="000000"/>
                <w:sz w:val="24"/>
                <w:szCs w:val="24"/>
              </w:rPr>
              <w:t>Количество часов</w:t>
            </w:r>
          </w:p>
        </w:tc>
        <w:tc>
          <w:tcPr>
            <w:tcW w:w="1997" w:type="dxa"/>
            <w:vMerge w:val="restart"/>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Дата изучения </w:t>
            </w:r>
          </w:p>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vMerge/>
            <w:tcBorders>
              <w:top w:val="nil"/>
            </w:tcBorders>
            <w:tcMar>
              <w:top w:w="50" w:type="dxa"/>
              <w:left w:w="100" w:type="dxa"/>
            </w:tcMar>
          </w:tcPr>
          <w:p w:rsidR="00203B20" w:rsidRPr="000879A8" w:rsidRDefault="00203B20">
            <w:pPr>
              <w:rPr>
                <w:sz w:val="24"/>
                <w:szCs w:val="24"/>
              </w:rPr>
            </w:pPr>
          </w:p>
        </w:tc>
        <w:tc>
          <w:tcPr>
            <w:tcW w:w="7126" w:type="dxa"/>
            <w:vMerge/>
            <w:tcBorders>
              <w:top w:val="nil"/>
            </w:tcBorders>
            <w:tcMar>
              <w:top w:w="50" w:type="dxa"/>
              <w:left w:w="100" w:type="dxa"/>
            </w:tcMar>
          </w:tcPr>
          <w:p w:rsidR="00203B20" w:rsidRPr="000879A8" w:rsidRDefault="00203B20">
            <w:pPr>
              <w:rPr>
                <w:sz w:val="24"/>
                <w:szCs w:val="24"/>
              </w:rPr>
            </w:pPr>
          </w:p>
        </w:tc>
        <w:tc>
          <w:tcPr>
            <w:tcW w:w="1417"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b/>
                <w:color w:val="000000"/>
                <w:sz w:val="24"/>
                <w:szCs w:val="24"/>
              </w:rPr>
              <w:t xml:space="preserve">Всего </w:t>
            </w:r>
          </w:p>
          <w:p w:rsidR="00203B20" w:rsidRPr="000879A8" w:rsidRDefault="00203B20">
            <w:pPr>
              <w:spacing w:after="0"/>
              <w:ind w:left="135"/>
              <w:rPr>
                <w:sz w:val="24"/>
                <w:szCs w:val="24"/>
              </w:rPr>
            </w:pPr>
          </w:p>
        </w:tc>
        <w:tc>
          <w:tcPr>
            <w:tcW w:w="1316" w:type="dxa"/>
            <w:tcMar>
              <w:top w:w="50" w:type="dxa"/>
              <w:left w:w="100" w:type="dxa"/>
            </w:tcMar>
            <w:vAlign w:val="center"/>
          </w:tcPr>
          <w:p w:rsidR="00203B20" w:rsidRPr="008A1C80" w:rsidRDefault="000879A8" w:rsidP="008A1C80">
            <w:pPr>
              <w:spacing w:after="0"/>
              <w:ind w:left="135"/>
              <w:rPr>
                <w:sz w:val="24"/>
                <w:szCs w:val="24"/>
                <w:lang w:val="ru-RU"/>
              </w:rPr>
            </w:pPr>
            <w:r w:rsidRPr="000879A8">
              <w:rPr>
                <w:rFonts w:ascii="Times New Roman" w:hAnsi="Times New Roman"/>
                <w:b/>
                <w:color w:val="000000"/>
                <w:sz w:val="24"/>
                <w:szCs w:val="24"/>
              </w:rPr>
              <w:t xml:space="preserve">Контрольные работы </w:t>
            </w:r>
          </w:p>
        </w:tc>
        <w:tc>
          <w:tcPr>
            <w:tcW w:w="1997" w:type="dxa"/>
            <w:vMerge/>
            <w:tcBorders>
              <w:top w:val="nil"/>
            </w:tcBorders>
            <w:tcMar>
              <w:top w:w="50" w:type="dxa"/>
              <w:left w:w="100" w:type="dxa"/>
            </w:tcMar>
          </w:tcPr>
          <w:p w:rsidR="00203B20" w:rsidRPr="000879A8" w:rsidRDefault="00203B20">
            <w:pPr>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Введение. Всеобщая история. 1945–2022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От мира к холодной войне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Социально-экономическое развитие Соединенных Штатов Америки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Политическое развитие Соединенных Штатов Америки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Внешняя политика США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Экономическая и политическая ситуация в странах Западной Европы в первые послевоенные годы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Политические системы и лидеры европейских стран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Европейский союз</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Политическое развитие стран Центральной и Восточной Европы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Образование новых государств на постсоветском пространстве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Образование новых государств на постсоветском пространстве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Развитие восточноевропейских государств в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 экономика, политика, внешнеполитическая ориентация, участие в интеграционных процессах</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Восточной Азии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Юго-Восточной и Южной Азии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14</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Ближнего Востока и Северной Африки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15</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Ближнего Востока и Северной Африки в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Тропической и Южной Африки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17</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Латинской Америки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Страны Латинской Америки в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Международные кризисы и региональные конфликты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Международные отношения в конце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Развитие науки во второй половине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Художественная культура и быт второй половины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начала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Глобализация, интеграция и проблемы национальных интересов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24</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Повторительно-обобщающий урок по теме "Всеобщая история. </w:t>
            </w:r>
            <w:r w:rsidRPr="000879A8">
              <w:rPr>
                <w:rFonts w:ascii="Times New Roman" w:hAnsi="Times New Roman"/>
                <w:color w:val="000000"/>
                <w:sz w:val="24"/>
                <w:szCs w:val="24"/>
              </w:rPr>
              <w:t>1945–2022 гг. "</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25</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Введение. История России. 1945–2022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Влияние последствий войны на советскую систему и общество</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27</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Восстановление экономики страны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Положение на послевоенном потребительском рынке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29</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Ужесточение административно-командной системы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Национальная политика СССР в послевоенное время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Международное положение СССР после окончания Второй мировой войны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Наш край в 1945 – начале 1950-х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Политическое развитие СССР в середине 1950-х – первой половине 1960-х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34</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Социально-экономическое развитие СССР в середине 1950-х – первой половине 1960-х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35</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Культурное пространство и повседневная жизнь</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Научно-техническая революция в СССР</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37</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Реформы в промышленности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Изменения в социальной и профессиональной структуре советского общества к началу 1960-х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39</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Социальные программы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Внешняя политика СССР в середине 1950-х – первой половине 1960-х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Конец оттепели. Оценка Хрущева и его реформ современниками и историками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42</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1953–1964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Приход к власти Л. И. Брежнева: его окружение и смена политического курса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44</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Политическое развитие СССР в середине 1960- х – начале 1980-х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45</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Экономические реформы 1960-х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Попытки изменения вектора социальной политики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47</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Советские научные и технические приоритеты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Культурное пространство и повседневная жизнь</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49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Идейная и духовная жизнь советского общества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Социальное и экономическое развитие союзных республик в середине 1960-х – начале 1980-х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Внешнеполитический курс СССР в период обострения международной напряженности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Внешняя политика СССР: между разрядкой и конфронтацией</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Л. И. Брежнев в оценках современников и историков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54</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1964–1985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55</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Нарастание кризисных явлений в социально-экономической и идейно-политической сферах</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М. С. Горбачев и его окружение: курс на реформы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57</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Гласность и плюрализм</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58</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«Новое мышление» Горбачева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59</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Демократизация советской политической системы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60</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Последний этап перестройки: 1990–1991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Усиление центробежных тенденций и угрозы распада СССР</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Превращение экономического кризиса в стране в ведущий политический фактор</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Попытка государственного переворота в августе 1991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64</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1985–1991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65</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Повторительно-обобщающий урок по теме "История России. </w:t>
            </w:r>
            <w:r w:rsidRPr="000879A8">
              <w:rPr>
                <w:rFonts w:ascii="Times New Roman" w:hAnsi="Times New Roman"/>
                <w:color w:val="000000"/>
                <w:sz w:val="24"/>
                <w:szCs w:val="24"/>
              </w:rPr>
              <w:t>1945–1991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Б. Н. Ельцин и его окружение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67</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Экономические реформы Ельцина и их результаты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Нарастание политико-конституционного кризиса в условиях ухудшения экономической ситуации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69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Конституция 1993 г. и её значение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Обострение межнациональных и межконфессиональных отношений в 1990-е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Корректировка курса реформ и попытки стабилизации экономики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Тенденции деиндустриализации и увеличения зависимости экономики от мировых цен на энергоносители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Повседневная жизнь россиян в условиях реформ</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74</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Новые приоритеты внешней политики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75</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Россия на постсоветском пространстве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Российская многопартийность и строительство гражданского общества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77</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Наш край в 1992–1999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Политические и экономические приоритеты России в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веке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79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Экономическое развитие в 2000-е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81</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Крупнейшие инфраструктурные проекты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Основные направления внутренней и внешней политики России 2008–2012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Модернизация России в период президенства В. В. Путина 2012–2018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84</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Вхождение Крыма в состав России с 2014 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85</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Человек и общество в конце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Основные принципы и направления государственной социальной политики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87</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Реформирование образования, культуры, науки и его результаты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Государственные программы демографического возрождения России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89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Пропаганда спорта и здорового образа жизни и её результаты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Общественные представления и ожидания в зеркале социологии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Россия в глобальном информационном пространстве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Внешняя политика в конце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Современная концепция российской внешней политики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94</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Участие в международной борьбе с терроризмом и в урегулировании локальных конфликтов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95</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Центробежные и партнерские тенденции в СНГ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96</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Миротворческие миссии России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97</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Отношения с США и Евросоюзом</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Мир и процессы глобализации в новых условиях</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99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Религия, наука и культура России в конце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XXI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Наш край в 2000 – начале 2020-х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Наш край в 2000 – начале 2020-х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102</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lang w:val="ru-RU"/>
              </w:rPr>
              <w:t xml:space="preserve">Повторительно-обобщающий урок по теме "Российская Федерация в 1992–2022 гг. </w:t>
            </w:r>
            <w:r w:rsidRPr="000879A8">
              <w:rPr>
                <w:rFonts w:ascii="Times New Roman" w:hAnsi="Times New Roman"/>
                <w:color w:val="000000"/>
                <w:sz w:val="24"/>
                <w:szCs w:val="24"/>
              </w:rPr>
              <w:t>"</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Введение: История России с древнейших времен до 1914 г. Народы и государства на территории нашей страны в древности</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104</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Образование государства Русь. Русь в конце Х – начале Х</w:t>
            </w:r>
            <w:r w:rsidRPr="000879A8">
              <w:rPr>
                <w:rFonts w:ascii="Times New Roman" w:hAnsi="Times New Roman"/>
                <w:color w:val="000000"/>
                <w:sz w:val="24"/>
                <w:szCs w:val="24"/>
              </w:rPr>
              <w:t>II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105</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Русь в середине </w:t>
            </w:r>
            <w:r w:rsidRPr="000879A8">
              <w:rPr>
                <w:rFonts w:ascii="Times New Roman" w:hAnsi="Times New Roman"/>
                <w:color w:val="000000"/>
                <w:sz w:val="24"/>
                <w:szCs w:val="24"/>
              </w:rPr>
              <w:t>XII</w:t>
            </w:r>
            <w:r w:rsidRPr="000879A8">
              <w:rPr>
                <w:rFonts w:ascii="Times New Roman" w:hAnsi="Times New Roman"/>
                <w:color w:val="000000"/>
                <w:sz w:val="24"/>
                <w:szCs w:val="24"/>
                <w:lang w:val="ru-RU"/>
              </w:rPr>
              <w:t xml:space="preserve"> – начале </w:t>
            </w:r>
            <w:r w:rsidRPr="000879A8">
              <w:rPr>
                <w:rFonts w:ascii="Times New Roman" w:hAnsi="Times New Roman"/>
                <w:color w:val="000000"/>
                <w:sz w:val="24"/>
                <w:szCs w:val="24"/>
              </w:rPr>
              <w:t>XIII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Русские земли и их соседи в середине </w:t>
            </w:r>
            <w:r w:rsidRPr="000879A8">
              <w:rPr>
                <w:rFonts w:ascii="Times New Roman" w:hAnsi="Times New Roman"/>
                <w:color w:val="000000"/>
                <w:sz w:val="24"/>
                <w:szCs w:val="24"/>
              </w:rPr>
              <w:t>XIII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XIV</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107</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Народы и государства степной зоны Восточной Европы и Сибири в </w:t>
            </w:r>
            <w:r w:rsidRPr="000879A8">
              <w:rPr>
                <w:rFonts w:ascii="Times New Roman" w:hAnsi="Times New Roman"/>
                <w:color w:val="000000"/>
                <w:sz w:val="24"/>
                <w:szCs w:val="24"/>
              </w:rPr>
              <w:t>XIII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 xml:space="preserve"> вв.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Формирование единого Русского (Российского) государства в </w:t>
            </w:r>
            <w:r w:rsidRPr="000879A8">
              <w:rPr>
                <w:rFonts w:ascii="Times New Roman" w:hAnsi="Times New Roman"/>
                <w:color w:val="000000"/>
                <w:sz w:val="24"/>
                <w:szCs w:val="24"/>
              </w:rPr>
              <w:t>XV</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109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Культура Руси с древности до конца Х</w:t>
            </w:r>
            <w:r w:rsidRPr="000879A8">
              <w:rPr>
                <w:rFonts w:ascii="Times New Roman" w:hAnsi="Times New Roman"/>
                <w:color w:val="000000"/>
                <w:sz w:val="24"/>
                <w:szCs w:val="24"/>
              </w:rPr>
              <w:t>V</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Россия в </w:t>
            </w:r>
            <w:r w:rsidRPr="000879A8">
              <w:rPr>
                <w:rFonts w:ascii="Times New Roman" w:hAnsi="Times New Roman"/>
                <w:color w:val="000000"/>
                <w:sz w:val="24"/>
                <w:szCs w:val="24"/>
              </w:rPr>
              <w:t>XVI</w:t>
            </w:r>
            <w:r w:rsidRPr="000879A8">
              <w:rPr>
                <w:rFonts w:ascii="Times New Roman" w:hAnsi="Times New Roman"/>
                <w:color w:val="000000"/>
                <w:sz w:val="24"/>
                <w:szCs w:val="24"/>
                <w:lang w:val="ru-RU"/>
              </w:rPr>
              <w:t xml:space="preserve"> в.: социально-экономическое и политическое развитие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Россия в </w:t>
            </w:r>
            <w:r w:rsidRPr="000879A8">
              <w:rPr>
                <w:rFonts w:ascii="Times New Roman" w:hAnsi="Times New Roman"/>
                <w:color w:val="000000"/>
                <w:sz w:val="24"/>
                <w:szCs w:val="24"/>
              </w:rPr>
              <w:t>XVI</w:t>
            </w:r>
            <w:r w:rsidRPr="000879A8">
              <w:rPr>
                <w:rFonts w:ascii="Times New Roman" w:hAnsi="Times New Roman"/>
                <w:color w:val="000000"/>
                <w:sz w:val="24"/>
                <w:szCs w:val="24"/>
                <w:lang w:val="ru-RU"/>
              </w:rPr>
              <w:t xml:space="preserve"> в.: внешняя политика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Смута в России: причины, ход, итоги и последствия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113</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Подъем национально-освободительного движения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114</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Первые Романовы: внутренняя политика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115</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Первые Романовы: внешняя политика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Быт России </w:t>
            </w:r>
            <w:r w:rsidRPr="000879A8">
              <w:rPr>
                <w:rFonts w:ascii="Times New Roman" w:hAnsi="Times New Roman"/>
                <w:color w:val="000000"/>
                <w:sz w:val="24"/>
                <w:szCs w:val="24"/>
              </w:rPr>
              <w:t>XVI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вв.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117</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Образование и художественная культура </w:t>
            </w:r>
            <w:r w:rsidRPr="000879A8">
              <w:rPr>
                <w:rFonts w:ascii="Times New Roman" w:hAnsi="Times New Roman"/>
                <w:color w:val="000000"/>
                <w:sz w:val="24"/>
                <w:szCs w:val="24"/>
              </w:rPr>
              <w:t>XVI</w:t>
            </w:r>
            <w:r w:rsidRPr="000879A8">
              <w:rPr>
                <w:rFonts w:ascii="Times New Roman" w:hAnsi="Times New Roman"/>
                <w:color w:val="000000"/>
                <w:sz w:val="24"/>
                <w:szCs w:val="24"/>
                <w:lang w:val="ru-RU"/>
              </w:rPr>
              <w:t>–</w:t>
            </w:r>
            <w:r w:rsidRPr="000879A8">
              <w:rPr>
                <w:rFonts w:ascii="Times New Roman" w:hAnsi="Times New Roman"/>
                <w:color w:val="000000"/>
                <w:sz w:val="24"/>
                <w:szCs w:val="24"/>
              </w:rPr>
              <w:t>XVII</w:t>
            </w:r>
            <w:r w:rsidRPr="000879A8">
              <w:rPr>
                <w:rFonts w:ascii="Times New Roman" w:hAnsi="Times New Roman"/>
                <w:color w:val="000000"/>
                <w:sz w:val="24"/>
                <w:szCs w:val="24"/>
                <w:lang w:val="ru-RU"/>
              </w:rPr>
              <w:t xml:space="preserve"> вв.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Внутренняя и внешняя политика Петра </w:t>
            </w:r>
            <w:r w:rsidRPr="000879A8">
              <w:rPr>
                <w:rFonts w:ascii="Times New Roman" w:hAnsi="Times New Roman"/>
                <w:color w:val="000000"/>
                <w:sz w:val="24"/>
                <w:szCs w:val="24"/>
              </w:rPr>
              <w:t>I</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119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Российское общество в Петровскую эпоху</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Дворцовые перевороты: причины, сущность, последствия</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Внутренняя и внешняя политика России в 1725–1762 гг.</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122</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Правление Екатерины II</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Россия в европейской и мировой политике во второй половине </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124</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Правление Павла I</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125</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Наука и образование в </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126</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Художественная культура и быт </w:t>
            </w:r>
            <w:r w:rsidRPr="000879A8">
              <w:rPr>
                <w:rFonts w:ascii="Times New Roman" w:hAnsi="Times New Roman"/>
                <w:color w:val="000000"/>
                <w:sz w:val="24"/>
                <w:szCs w:val="24"/>
              </w:rPr>
              <w:t>XVIII</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127</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Внутренняя и внешняя политика Александра </w:t>
            </w:r>
            <w:r w:rsidRPr="000879A8">
              <w:rPr>
                <w:rFonts w:ascii="Times New Roman" w:hAnsi="Times New Roman"/>
                <w:color w:val="000000"/>
                <w:sz w:val="24"/>
                <w:szCs w:val="24"/>
              </w:rPr>
              <w:t>I</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128</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Внутренняя и внешняя политика Николая </w:t>
            </w:r>
            <w:r w:rsidRPr="000879A8">
              <w:rPr>
                <w:rFonts w:ascii="Times New Roman" w:hAnsi="Times New Roman"/>
                <w:color w:val="000000"/>
                <w:sz w:val="24"/>
                <w:szCs w:val="24"/>
              </w:rPr>
              <w:t>I</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129</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Культура России в первой половине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130</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Внутренняя и внешняя политика Александра </w:t>
            </w:r>
            <w:r w:rsidRPr="000879A8">
              <w:rPr>
                <w:rFonts w:ascii="Times New Roman" w:hAnsi="Times New Roman"/>
                <w:color w:val="000000"/>
                <w:sz w:val="24"/>
                <w:szCs w:val="24"/>
              </w:rPr>
              <w:t>II</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131</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Внутренняя и внешняя политика Александра </w:t>
            </w:r>
            <w:r w:rsidRPr="000879A8">
              <w:rPr>
                <w:rFonts w:ascii="Times New Roman" w:hAnsi="Times New Roman"/>
                <w:color w:val="000000"/>
                <w:sz w:val="24"/>
                <w:szCs w:val="24"/>
              </w:rPr>
              <w:t>III</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132</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Внешняя политика России во второй половине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133</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Культура России в </w:t>
            </w:r>
            <w:r w:rsidRPr="000879A8">
              <w:rPr>
                <w:rFonts w:ascii="Times New Roman" w:hAnsi="Times New Roman"/>
                <w:color w:val="000000"/>
                <w:sz w:val="24"/>
                <w:szCs w:val="24"/>
              </w:rPr>
              <w:t>XIX</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134</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Император Николай </w:t>
            </w:r>
            <w:r w:rsidRPr="000879A8">
              <w:rPr>
                <w:rFonts w:ascii="Times New Roman" w:hAnsi="Times New Roman"/>
                <w:color w:val="000000"/>
                <w:sz w:val="24"/>
                <w:szCs w:val="24"/>
              </w:rPr>
              <w:t>II</w:t>
            </w:r>
            <w:r w:rsidRPr="000879A8">
              <w:rPr>
                <w:rFonts w:ascii="Times New Roman" w:hAnsi="Times New Roman"/>
                <w:color w:val="000000"/>
                <w:sz w:val="24"/>
                <w:szCs w:val="24"/>
                <w:lang w:val="ru-RU"/>
              </w:rPr>
              <w:t>: внутренняя и внешняя политика</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135</w:t>
            </w:r>
          </w:p>
        </w:tc>
        <w:tc>
          <w:tcPr>
            <w:tcW w:w="7126" w:type="dxa"/>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 xml:space="preserve">Общественное и политическое развитие России в начале </w:t>
            </w:r>
            <w:r w:rsidRPr="000879A8">
              <w:rPr>
                <w:rFonts w:ascii="Times New Roman" w:hAnsi="Times New Roman"/>
                <w:color w:val="000000"/>
                <w:sz w:val="24"/>
                <w:szCs w:val="24"/>
              </w:rPr>
              <w:t>XX</w:t>
            </w:r>
            <w:r w:rsidRPr="000879A8">
              <w:rPr>
                <w:rFonts w:ascii="Times New Roman" w:hAnsi="Times New Roman"/>
                <w:color w:val="000000"/>
                <w:sz w:val="24"/>
                <w:szCs w:val="24"/>
                <w:lang w:val="ru-RU"/>
              </w:rPr>
              <w:t xml:space="preserve"> в.</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 </w:t>
            </w:r>
          </w:p>
        </w:tc>
        <w:tc>
          <w:tcPr>
            <w:tcW w:w="1316" w:type="dxa"/>
            <w:tcMar>
              <w:top w:w="50" w:type="dxa"/>
              <w:left w:w="100" w:type="dxa"/>
            </w:tcMar>
            <w:vAlign w:val="center"/>
          </w:tcPr>
          <w:p w:rsidR="00203B20" w:rsidRPr="000879A8" w:rsidRDefault="00203B20">
            <w:pPr>
              <w:spacing w:after="0"/>
              <w:ind w:left="135"/>
              <w:jc w:val="center"/>
              <w:rPr>
                <w:sz w:val="24"/>
                <w:szCs w:val="24"/>
              </w:rPr>
            </w:pP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1196" w:type="dxa"/>
            <w:tcMar>
              <w:top w:w="50" w:type="dxa"/>
              <w:left w:w="100" w:type="dxa"/>
            </w:tcMar>
            <w:vAlign w:val="center"/>
          </w:tcPr>
          <w:p w:rsidR="00203B20" w:rsidRPr="000879A8" w:rsidRDefault="000879A8">
            <w:pPr>
              <w:spacing w:after="0"/>
              <w:rPr>
                <w:sz w:val="24"/>
                <w:szCs w:val="24"/>
              </w:rPr>
            </w:pPr>
            <w:r w:rsidRPr="000879A8">
              <w:rPr>
                <w:rFonts w:ascii="Times New Roman" w:hAnsi="Times New Roman"/>
                <w:color w:val="000000"/>
                <w:sz w:val="24"/>
                <w:szCs w:val="24"/>
              </w:rPr>
              <w:t>136</w:t>
            </w:r>
          </w:p>
        </w:tc>
        <w:tc>
          <w:tcPr>
            <w:tcW w:w="7126" w:type="dxa"/>
            <w:tcMar>
              <w:top w:w="50" w:type="dxa"/>
              <w:left w:w="100" w:type="dxa"/>
            </w:tcMar>
            <w:vAlign w:val="center"/>
          </w:tcPr>
          <w:p w:rsidR="00203B20" w:rsidRPr="000879A8" w:rsidRDefault="000879A8">
            <w:pPr>
              <w:spacing w:after="0"/>
              <w:ind w:left="135"/>
              <w:rPr>
                <w:sz w:val="24"/>
                <w:szCs w:val="24"/>
              </w:rPr>
            </w:pPr>
            <w:r w:rsidRPr="000879A8">
              <w:rPr>
                <w:rFonts w:ascii="Times New Roman" w:hAnsi="Times New Roman"/>
                <w:color w:val="000000"/>
                <w:sz w:val="24"/>
                <w:szCs w:val="24"/>
              </w:rPr>
              <w:t>Серебряный век российской культуры</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316"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1 </w:t>
            </w:r>
          </w:p>
        </w:tc>
        <w:tc>
          <w:tcPr>
            <w:tcW w:w="1997" w:type="dxa"/>
            <w:tcMar>
              <w:top w:w="50" w:type="dxa"/>
              <w:left w:w="100" w:type="dxa"/>
            </w:tcMar>
            <w:vAlign w:val="center"/>
          </w:tcPr>
          <w:p w:rsidR="00203B20" w:rsidRPr="000879A8" w:rsidRDefault="00203B20">
            <w:pPr>
              <w:spacing w:after="0"/>
              <w:ind w:left="135"/>
              <w:rPr>
                <w:sz w:val="24"/>
                <w:szCs w:val="24"/>
              </w:rPr>
            </w:pPr>
          </w:p>
        </w:tc>
      </w:tr>
      <w:tr w:rsidR="00203B20" w:rsidRPr="000879A8" w:rsidTr="008A1C80">
        <w:trPr>
          <w:trHeight w:val="144"/>
          <w:tblCellSpacing w:w="20" w:type="nil"/>
        </w:trPr>
        <w:tc>
          <w:tcPr>
            <w:tcW w:w="8322" w:type="dxa"/>
            <w:gridSpan w:val="2"/>
            <w:tcMar>
              <w:top w:w="50" w:type="dxa"/>
              <w:left w:w="100" w:type="dxa"/>
            </w:tcMar>
            <w:vAlign w:val="center"/>
          </w:tcPr>
          <w:p w:rsidR="00203B20" w:rsidRPr="000879A8" w:rsidRDefault="000879A8">
            <w:pPr>
              <w:spacing w:after="0"/>
              <w:ind w:left="135"/>
              <w:rPr>
                <w:sz w:val="24"/>
                <w:szCs w:val="24"/>
                <w:lang w:val="ru-RU"/>
              </w:rPr>
            </w:pPr>
            <w:r w:rsidRPr="000879A8">
              <w:rPr>
                <w:rFonts w:ascii="Times New Roman" w:hAnsi="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lang w:val="ru-RU"/>
              </w:rPr>
              <w:t xml:space="preserve"> </w:t>
            </w:r>
            <w:r w:rsidRPr="000879A8">
              <w:rPr>
                <w:rFonts w:ascii="Times New Roman" w:hAnsi="Times New Roman"/>
                <w:color w:val="000000"/>
                <w:sz w:val="24"/>
                <w:szCs w:val="24"/>
              </w:rPr>
              <w:t xml:space="preserve">136 </w:t>
            </w:r>
          </w:p>
        </w:tc>
        <w:tc>
          <w:tcPr>
            <w:tcW w:w="1316" w:type="dxa"/>
            <w:tcMar>
              <w:top w:w="50" w:type="dxa"/>
              <w:left w:w="100" w:type="dxa"/>
            </w:tcMar>
            <w:vAlign w:val="center"/>
          </w:tcPr>
          <w:p w:rsidR="00203B20" w:rsidRPr="000879A8" w:rsidRDefault="000879A8">
            <w:pPr>
              <w:spacing w:after="0"/>
              <w:ind w:left="135"/>
              <w:jc w:val="center"/>
              <w:rPr>
                <w:sz w:val="24"/>
                <w:szCs w:val="24"/>
              </w:rPr>
            </w:pPr>
            <w:r w:rsidRPr="000879A8">
              <w:rPr>
                <w:rFonts w:ascii="Times New Roman" w:hAnsi="Times New Roman"/>
                <w:color w:val="000000"/>
                <w:sz w:val="24"/>
                <w:szCs w:val="24"/>
              </w:rPr>
              <w:t xml:space="preserve"> 4 </w:t>
            </w:r>
          </w:p>
        </w:tc>
        <w:tc>
          <w:tcPr>
            <w:tcW w:w="1997" w:type="dxa"/>
            <w:tcMar>
              <w:top w:w="50" w:type="dxa"/>
              <w:left w:w="100" w:type="dxa"/>
            </w:tcMar>
            <w:vAlign w:val="center"/>
          </w:tcPr>
          <w:p w:rsidR="00203B20" w:rsidRPr="000879A8" w:rsidRDefault="00203B20">
            <w:pPr>
              <w:rPr>
                <w:sz w:val="24"/>
                <w:szCs w:val="24"/>
              </w:rPr>
            </w:pPr>
          </w:p>
        </w:tc>
      </w:tr>
    </w:tbl>
    <w:p w:rsidR="00203B20" w:rsidRPr="000879A8" w:rsidRDefault="00203B20">
      <w:pPr>
        <w:rPr>
          <w:sz w:val="24"/>
          <w:szCs w:val="24"/>
        </w:rPr>
        <w:sectPr w:rsidR="00203B20" w:rsidRPr="000879A8" w:rsidSect="000879A8">
          <w:pgSz w:w="16383" w:h="11906" w:orient="landscape"/>
          <w:pgMar w:top="1418" w:right="284" w:bottom="1418" w:left="1134" w:header="720" w:footer="720" w:gutter="0"/>
          <w:cols w:space="720"/>
        </w:sectPr>
      </w:pPr>
    </w:p>
    <w:p w:rsidR="00203B20" w:rsidRPr="008A1C80" w:rsidRDefault="000879A8">
      <w:pPr>
        <w:spacing w:after="0"/>
        <w:ind w:left="120"/>
        <w:rPr>
          <w:lang w:val="ru-RU"/>
        </w:rPr>
      </w:pPr>
      <w:bookmarkStart w:id="12" w:name="block-44681110"/>
      <w:bookmarkEnd w:id="11"/>
      <w:r w:rsidRPr="008A1C80">
        <w:rPr>
          <w:rFonts w:ascii="Times New Roman" w:hAnsi="Times New Roman"/>
          <w:b/>
          <w:color w:val="000000"/>
          <w:sz w:val="28"/>
          <w:lang w:val="ru-RU"/>
        </w:rPr>
        <w:t>УЧЕБНО-МЕТОДИЧЕСКОЕ ОБЕСПЕЧЕНИЕ ОБРАЗОВАТЕЛЬНОГО ПРОЦЕССА</w:t>
      </w:r>
    </w:p>
    <w:p w:rsidR="00203B20" w:rsidRDefault="000879A8">
      <w:pPr>
        <w:spacing w:after="0" w:line="480" w:lineRule="auto"/>
        <w:ind w:left="120"/>
      </w:pPr>
      <w:r>
        <w:rPr>
          <w:rFonts w:ascii="Times New Roman" w:hAnsi="Times New Roman"/>
          <w:b/>
          <w:color w:val="000000"/>
          <w:sz w:val="28"/>
        </w:rPr>
        <w:t>ОБЯЗАТЕЛЬНЫЕ УЧЕБНЫЕ МАТЕРИАЛЫ ДЛЯ УЧЕНИКА</w:t>
      </w:r>
    </w:p>
    <w:p w:rsidR="00203B20" w:rsidRDefault="00203B20">
      <w:pPr>
        <w:spacing w:after="0" w:line="480" w:lineRule="auto"/>
        <w:ind w:left="120"/>
      </w:pPr>
    </w:p>
    <w:p w:rsidR="00203B20" w:rsidRDefault="00203B20">
      <w:pPr>
        <w:spacing w:after="0" w:line="480" w:lineRule="auto"/>
        <w:ind w:left="120"/>
      </w:pPr>
    </w:p>
    <w:p w:rsidR="00203B20" w:rsidRDefault="00203B20">
      <w:pPr>
        <w:spacing w:after="0"/>
        <w:ind w:left="120"/>
      </w:pPr>
    </w:p>
    <w:p w:rsidR="00203B20" w:rsidRDefault="000879A8">
      <w:pPr>
        <w:spacing w:after="0" w:line="480" w:lineRule="auto"/>
        <w:ind w:left="120"/>
      </w:pPr>
      <w:r>
        <w:rPr>
          <w:rFonts w:ascii="Times New Roman" w:hAnsi="Times New Roman"/>
          <w:b/>
          <w:color w:val="000000"/>
          <w:sz w:val="28"/>
        </w:rPr>
        <w:t>МЕТОДИЧЕСКИЕ МАТЕРИАЛЫ ДЛЯ УЧИТЕЛЯ</w:t>
      </w:r>
    </w:p>
    <w:p w:rsidR="00203B20" w:rsidRDefault="00203B20">
      <w:pPr>
        <w:spacing w:after="0" w:line="480" w:lineRule="auto"/>
        <w:ind w:left="120"/>
      </w:pPr>
    </w:p>
    <w:p w:rsidR="00203B20" w:rsidRDefault="00203B20">
      <w:pPr>
        <w:spacing w:after="0"/>
        <w:ind w:left="120"/>
      </w:pPr>
    </w:p>
    <w:p w:rsidR="00203B20" w:rsidRPr="000879A8" w:rsidRDefault="000879A8">
      <w:pPr>
        <w:spacing w:after="0" w:line="480" w:lineRule="auto"/>
        <w:ind w:left="120"/>
        <w:rPr>
          <w:lang w:val="ru-RU"/>
        </w:rPr>
      </w:pPr>
      <w:r w:rsidRPr="000879A8">
        <w:rPr>
          <w:rFonts w:ascii="Times New Roman" w:hAnsi="Times New Roman"/>
          <w:b/>
          <w:color w:val="000000"/>
          <w:sz w:val="28"/>
          <w:lang w:val="ru-RU"/>
        </w:rPr>
        <w:t>ЦИФРОВЫЕ ОБРАЗОВАТЕЛЬНЫЕ РЕСУРСЫ И РЕСУРСЫ СЕТИ ИНТЕРНЕТ</w:t>
      </w:r>
    </w:p>
    <w:p w:rsidR="00203B20" w:rsidRPr="000879A8" w:rsidRDefault="00203B20">
      <w:pPr>
        <w:spacing w:after="0" w:line="480" w:lineRule="auto"/>
        <w:ind w:left="120"/>
        <w:rPr>
          <w:lang w:val="ru-RU"/>
        </w:rPr>
      </w:pPr>
    </w:p>
    <w:p w:rsidR="00203B20" w:rsidRPr="000879A8" w:rsidRDefault="00203B20">
      <w:pPr>
        <w:rPr>
          <w:lang w:val="ru-RU"/>
        </w:rPr>
        <w:sectPr w:rsidR="00203B20" w:rsidRPr="000879A8" w:rsidSect="000879A8">
          <w:pgSz w:w="11906" w:h="16383"/>
          <w:pgMar w:top="284" w:right="1418" w:bottom="284" w:left="1418" w:header="720" w:footer="720" w:gutter="0"/>
          <w:cols w:space="720"/>
        </w:sectPr>
      </w:pPr>
    </w:p>
    <w:bookmarkEnd w:id="12"/>
    <w:p w:rsidR="000879A8" w:rsidRPr="000879A8" w:rsidRDefault="000879A8" w:rsidP="005D0369">
      <w:pPr>
        <w:rPr>
          <w:lang w:val="ru-RU"/>
        </w:rPr>
      </w:pPr>
    </w:p>
    <w:sectPr w:rsidR="000879A8" w:rsidRPr="000879A8" w:rsidSect="00203B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03B20"/>
    <w:rsid w:val="000879A8"/>
    <w:rsid w:val="001458EB"/>
    <w:rsid w:val="00203B20"/>
    <w:rsid w:val="00593129"/>
    <w:rsid w:val="005D0369"/>
    <w:rsid w:val="006E5743"/>
    <w:rsid w:val="00781E4E"/>
    <w:rsid w:val="007A091A"/>
    <w:rsid w:val="008A1C80"/>
    <w:rsid w:val="00945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69F9B-3350-4BD5-A2E2-059CB56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3B20"/>
    <w:rPr>
      <w:color w:val="0000FF" w:themeColor="hyperlink"/>
      <w:u w:val="single"/>
    </w:rPr>
  </w:style>
  <w:style w:type="table" w:styleId="ac">
    <w:name w:val="Table Grid"/>
    <w:basedOn w:val="a1"/>
    <w:uiPriority w:val="59"/>
    <w:rsid w:val="00203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408b6398"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47" Type="http://schemas.openxmlformats.org/officeDocument/2006/relationships/hyperlink" Target="https://m.edsoo.ru/c66251b0" TargetMode="External"/><Relationship Id="rId63" Type="http://schemas.openxmlformats.org/officeDocument/2006/relationships/hyperlink" Target="https://m.edsoo.ru/c66251b0" TargetMode="External"/><Relationship Id="rId68" Type="http://schemas.openxmlformats.org/officeDocument/2006/relationships/hyperlink" Target="https://m.edsoo.ru/c66251b0" TargetMode="External"/><Relationship Id="rId16" Type="http://schemas.openxmlformats.org/officeDocument/2006/relationships/hyperlink" Target="https://m.edsoo.ru/408b6398"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37" Type="http://schemas.openxmlformats.org/officeDocument/2006/relationships/hyperlink" Target="https://m.edsoo.ru/408b6398" TargetMode="External"/><Relationship Id="rId53" Type="http://schemas.openxmlformats.org/officeDocument/2006/relationships/hyperlink" Target="https://m.edsoo.ru/c66251b0" TargetMode="External"/><Relationship Id="rId58" Type="http://schemas.openxmlformats.org/officeDocument/2006/relationships/hyperlink" Target="https://m.edsoo.ru/c66251b0" TargetMode="External"/><Relationship Id="rId74" Type="http://schemas.openxmlformats.org/officeDocument/2006/relationships/hyperlink" Target="https://m.edsoo.ru/c66251b0" TargetMode="External"/><Relationship Id="rId79" Type="http://schemas.openxmlformats.org/officeDocument/2006/relationships/hyperlink" Target="https://m.edsoo.ru/c66251b0" TargetMode="External"/><Relationship Id="rId5" Type="http://schemas.openxmlformats.org/officeDocument/2006/relationships/hyperlink" Target="https://m.edsoo.ru/408b6398" TargetMode="External"/><Relationship Id="rId61" Type="http://schemas.openxmlformats.org/officeDocument/2006/relationships/hyperlink" Target="https://m.edsoo.ru/c66251b0" TargetMode="External"/><Relationship Id="rId82" Type="http://schemas.openxmlformats.org/officeDocument/2006/relationships/fontTable" Target="fontTable.xml"/><Relationship Id="rId19" Type="http://schemas.openxmlformats.org/officeDocument/2006/relationships/hyperlink" Target="https://m.edsoo.ru/408b6398" TargetMode="External"/><Relationship Id="rId14" Type="http://schemas.openxmlformats.org/officeDocument/2006/relationships/hyperlink" Target="https://m.edsoo.ru/408b6398" TargetMode="External"/><Relationship Id="rId22" Type="http://schemas.openxmlformats.org/officeDocument/2006/relationships/hyperlink" Target="https://m.edsoo.ru/408b6398" TargetMode="External"/><Relationship Id="rId27" Type="http://schemas.openxmlformats.org/officeDocument/2006/relationships/hyperlink" Target="https://m.edsoo.ru/408b6398" TargetMode="External"/><Relationship Id="rId30" Type="http://schemas.openxmlformats.org/officeDocument/2006/relationships/hyperlink" Target="https://m.edsoo.ru/408b6398" TargetMode="External"/><Relationship Id="rId35" Type="http://schemas.openxmlformats.org/officeDocument/2006/relationships/hyperlink" Target="https://m.edsoo.ru/408b6398" TargetMode="External"/><Relationship Id="rId43" Type="http://schemas.openxmlformats.org/officeDocument/2006/relationships/hyperlink" Target="https://m.edsoo.ru/c66251b0" TargetMode="External"/><Relationship Id="rId48" Type="http://schemas.openxmlformats.org/officeDocument/2006/relationships/hyperlink" Target="https://m.edsoo.ru/c66251b0" TargetMode="External"/><Relationship Id="rId56" Type="http://schemas.openxmlformats.org/officeDocument/2006/relationships/hyperlink" Target="https://m.edsoo.ru/c66251b0" TargetMode="External"/><Relationship Id="rId64" Type="http://schemas.openxmlformats.org/officeDocument/2006/relationships/hyperlink" Target="https://m.edsoo.ru/c66251b0" TargetMode="External"/><Relationship Id="rId69" Type="http://schemas.openxmlformats.org/officeDocument/2006/relationships/hyperlink" Target="https://m.edsoo.ru/c66251b0" TargetMode="External"/><Relationship Id="rId77" Type="http://schemas.openxmlformats.org/officeDocument/2006/relationships/hyperlink" Target="https://m.edsoo.ru/c66251b0" TargetMode="External"/><Relationship Id="rId8" Type="http://schemas.openxmlformats.org/officeDocument/2006/relationships/hyperlink" Target="https://m.edsoo.ru/408b6398"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80" Type="http://schemas.openxmlformats.org/officeDocument/2006/relationships/hyperlink" Target="https://m.edsoo.ru/c66251b0" TargetMode="External"/><Relationship Id="rId3" Type="http://schemas.openxmlformats.org/officeDocument/2006/relationships/webSettings" Target="webSettings.xml"/><Relationship Id="rId12" Type="http://schemas.openxmlformats.org/officeDocument/2006/relationships/hyperlink" Target="https://m.edsoo.ru/408b6398" TargetMode="External"/><Relationship Id="rId17" Type="http://schemas.openxmlformats.org/officeDocument/2006/relationships/hyperlink" Target="https://m.edsoo.ru/408b6398" TargetMode="External"/><Relationship Id="rId25" Type="http://schemas.openxmlformats.org/officeDocument/2006/relationships/hyperlink" Target="https://m.edsoo.ru/408b6398" TargetMode="External"/><Relationship Id="rId33" Type="http://schemas.openxmlformats.org/officeDocument/2006/relationships/hyperlink" Target="https://m.edsoo.ru/408b6398" TargetMode="External"/><Relationship Id="rId38" Type="http://schemas.openxmlformats.org/officeDocument/2006/relationships/hyperlink" Target="https://m.edsoo.ru/408b6398" TargetMode="External"/><Relationship Id="rId46" Type="http://schemas.openxmlformats.org/officeDocument/2006/relationships/hyperlink" Target="https://m.edsoo.ru/c66251b0" TargetMode="External"/><Relationship Id="rId59" Type="http://schemas.openxmlformats.org/officeDocument/2006/relationships/hyperlink" Target="https://m.edsoo.ru/c66251b0" TargetMode="External"/><Relationship Id="rId67" Type="http://schemas.openxmlformats.org/officeDocument/2006/relationships/hyperlink" Target="https://m.edsoo.ru/c66251b0"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54" Type="http://schemas.openxmlformats.org/officeDocument/2006/relationships/hyperlink" Target="https://m.edsoo.ru/c66251b0" TargetMode="External"/><Relationship Id="rId62" Type="http://schemas.openxmlformats.org/officeDocument/2006/relationships/hyperlink" Target="https://m.edsoo.ru/c66251b0" TargetMode="External"/><Relationship Id="rId70" Type="http://schemas.openxmlformats.org/officeDocument/2006/relationships/hyperlink" Target="https://m.edsoo.ru/c66251b0" TargetMode="External"/><Relationship Id="rId75" Type="http://schemas.openxmlformats.org/officeDocument/2006/relationships/hyperlink" Target="https://m.edsoo.ru/c66251b0"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408b6398" TargetMode="External"/><Relationship Id="rId15" Type="http://schemas.openxmlformats.org/officeDocument/2006/relationships/hyperlink" Target="https://m.edsoo.ru/408b6398" TargetMode="External"/><Relationship Id="rId23" Type="http://schemas.openxmlformats.org/officeDocument/2006/relationships/hyperlink" Target="https://m.edsoo.ru/408b6398" TargetMode="External"/><Relationship Id="rId28" Type="http://schemas.openxmlformats.org/officeDocument/2006/relationships/hyperlink" Target="https://m.edsoo.ru/408b6398" TargetMode="External"/><Relationship Id="rId36" Type="http://schemas.openxmlformats.org/officeDocument/2006/relationships/hyperlink" Target="https://m.edsoo.ru/408b6398" TargetMode="External"/><Relationship Id="rId49" Type="http://schemas.openxmlformats.org/officeDocument/2006/relationships/hyperlink" Target="https://m.edsoo.ru/c66251b0" TargetMode="External"/><Relationship Id="rId57" Type="http://schemas.openxmlformats.org/officeDocument/2006/relationships/hyperlink" Target="https://m.edsoo.ru/c66251b0"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44" Type="http://schemas.openxmlformats.org/officeDocument/2006/relationships/hyperlink" Target="https://m.edsoo.ru/c66251b0" TargetMode="External"/><Relationship Id="rId52" Type="http://schemas.openxmlformats.org/officeDocument/2006/relationships/hyperlink" Target="https://m.edsoo.ru/c66251b0" TargetMode="External"/><Relationship Id="rId60" Type="http://schemas.openxmlformats.org/officeDocument/2006/relationships/hyperlink" Target="https://m.edsoo.ru/c66251b0" TargetMode="External"/><Relationship Id="rId65"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81" Type="http://schemas.openxmlformats.org/officeDocument/2006/relationships/hyperlink" Target="https://m.edsoo.ru/c66251b0" TargetMode="External"/><Relationship Id="rId4" Type="http://schemas.openxmlformats.org/officeDocument/2006/relationships/hyperlink" Target="https://m.edsoo.ru/408b6398" TargetMode="External"/><Relationship Id="rId9" Type="http://schemas.openxmlformats.org/officeDocument/2006/relationships/hyperlink" Target="https://m.edsoo.ru/408b6398" TargetMode="External"/><Relationship Id="rId13" Type="http://schemas.openxmlformats.org/officeDocument/2006/relationships/hyperlink" Target="https://m.edsoo.ru/408b6398" TargetMode="External"/><Relationship Id="rId18" Type="http://schemas.openxmlformats.org/officeDocument/2006/relationships/hyperlink" Target="https://m.edsoo.ru/408b6398" TargetMode="External"/><Relationship Id="rId39" Type="http://schemas.openxmlformats.org/officeDocument/2006/relationships/hyperlink" Target="https://m.edsoo.ru/c66251b0" TargetMode="External"/><Relationship Id="rId34" Type="http://schemas.openxmlformats.org/officeDocument/2006/relationships/hyperlink" Target="https://m.edsoo.ru/408b6398" TargetMode="External"/><Relationship Id="rId50" Type="http://schemas.openxmlformats.org/officeDocument/2006/relationships/hyperlink" Target="https://m.edsoo.ru/c66251b0"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7" Type="http://schemas.openxmlformats.org/officeDocument/2006/relationships/hyperlink" Target="https://m.edsoo.ru/408b6398" TargetMode="External"/><Relationship Id="rId71" Type="http://schemas.openxmlformats.org/officeDocument/2006/relationships/hyperlink" Target="https://m.edsoo.ru/c66251b0"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4" Type="http://schemas.openxmlformats.org/officeDocument/2006/relationships/hyperlink" Target="https://m.edsoo.ru/408b6398" TargetMode="External"/><Relationship Id="rId40" Type="http://schemas.openxmlformats.org/officeDocument/2006/relationships/hyperlink" Target="https://m.edsoo.ru/c66251b0"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23</Pages>
  <Words>21334</Words>
  <Characters>121607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2024-09-17T11:48:00Z</cp:lastPrinted>
  <dcterms:created xsi:type="dcterms:W3CDTF">2024-09-17T10:51:00Z</dcterms:created>
  <dcterms:modified xsi:type="dcterms:W3CDTF">2025-03-31T04:30:00Z</dcterms:modified>
</cp:coreProperties>
</file>